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6B" w:rsidRDefault="00C3156B" w:rsidP="00B13A68">
      <w:pPr>
        <w:jc w:val="center"/>
        <w:rPr>
          <w:rFonts w:cstheme="minorHAnsi"/>
          <w:b/>
          <w:sz w:val="24"/>
          <w:szCs w:val="24"/>
        </w:rPr>
      </w:pPr>
      <w:r w:rsidRPr="00C3156B">
        <w:rPr>
          <w:rFonts w:cstheme="minorHAnsi"/>
          <w:b/>
          <w:sz w:val="24"/>
          <w:szCs w:val="24"/>
        </w:rPr>
        <w:drawing>
          <wp:inline distT="0" distB="0" distL="0" distR="0">
            <wp:extent cx="3416232" cy="1334852"/>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16232" cy="1334852"/>
                    </a:xfrm>
                    <a:prstGeom prst="rect">
                      <a:avLst/>
                    </a:prstGeom>
                    <a:noFill/>
                    <a:ln w="9525">
                      <a:noFill/>
                      <a:miter lim="800000"/>
                      <a:headEnd/>
                      <a:tailEnd/>
                    </a:ln>
                  </pic:spPr>
                </pic:pic>
              </a:graphicData>
            </a:graphic>
          </wp:inline>
        </w:drawing>
      </w:r>
    </w:p>
    <w:p w:rsidR="003302BC" w:rsidRDefault="00D10E73" w:rsidP="00B13A68">
      <w:pPr>
        <w:jc w:val="center"/>
        <w:rPr>
          <w:rFonts w:cstheme="minorHAnsi"/>
          <w:b/>
          <w:sz w:val="24"/>
          <w:szCs w:val="24"/>
        </w:rPr>
      </w:pPr>
      <w:r>
        <w:rPr>
          <w:rFonts w:cstheme="minorHAnsi"/>
          <w:b/>
          <w:sz w:val="24"/>
          <w:szCs w:val="24"/>
        </w:rPr>
        <w:t>LOUTH COUNTY COUNCIL DR0GHEDA MUNICIPAL BOROUGH DISTRICT</w:t>
      </w:r>
    </w:p>
    <w:p w:rsidR="009E5BC2" w:rsidRPr="00F93F72" w:rsidRDefault="007175C2" w:rsidP="00B13A68">
      <w:pPr>
        <w:jc w:val="center"/>
        <w:rPr>
          <w:rFonts w:cstheme="minorHAnsi"/>
          <w:b/>
          <w:sz w:val="24"/>
          <w:szCs w:val="24"/>
        </w:rPr>
      </w:pPr>
      <w:r>
        <w:rPr>
          <w:rFonts w:cstheme="minorHAnsi"/>
          <w:b/>
          <w:sz w:val="24"/>
          <w:szCs w:val="24"/>
        </w:rPr>
        <w:t xml:space="preserve">(CASUAL TRADING </w:t>
      </w:r>
      <w:r w:rsidR="0067019B" w:rsidRPr="00F93F72">
        <w:rPr>
          <w:rFonts w:cstheme="minorHAnsi"/>
          <w:b/>
          <w:sz w:val="24"/>
          <w:szCs w:val="24"/>
        </w:rPr>
        <w:t>ACT 1995)</w:t>
      </w:r>
      <w:r w:rsidR="004423F0">
        <w:rPr>
          <w:rFonts w:cstheme="minorHAnsi"/>
          <w:b/>
          <w:sz w:val="24"/>
          <w:szCs w:val="24"/>
        </w:rPr>
        <w:t xml:space="preserve"> DRAFT</w:t>
      </w:r>
      <w:r w:rsidR="0067019B" w:rsidRPr="00F93F72">
        <w:rPr>
          <w:rFonts w:cstheme="minorHAnsi"/>
          <w:b/>
          <w:sz w:val="24"/>
          <w:szCs w:val="24"/>
        </w:rPr>
        <w:t xml:space="preserve"> BYE-LAWS 202</w:t>
      </w:r>
      <w:r w:rsidR="003B37DB">
        <w:rPr>
          <w:rFonts w:cstheme="minorHAnsi"/>
          <w:b/>
          <w:sz w:val="24"/>
          <w:szCs w:val="24"/>
        </w:rPr>
        <w:t>3</w:t>
      </w:r>
      <w:r w:rsidR="0067019B" w:rsidRPr="00F93F72">
        <w:rPr>
          <w:rFonts w:cstheme="minorHAnsi"/>
          <w:b/>
          <w:sz w:val="24"/>
          <w:szCs w:val="24"/>
        </w:rPr>
        <w:t xml:space="preserve"> </w:t>
      </w:r>
    </w:p>
    <w:p w:rsidR="007E3C86" w:rsidRPr="00F93F72" w:rsidRDefault="003302BC" w:rsidP="00B13A68">
      <w:pPr>
        <w:ind w:left="360"/>
        <w:rPr>
          <w:rFonts w:cstheme="minorHAnsi"/>
          <w:sz w:val="24"/>
          <w:szCs w:val="24"/>
        </w:rPr>
      </w:pPr>
      <w:r>
        <w:rPr>
          <w:rFonts w:cstheme="minorHAnsi"/>
          <w:sz w:val="24"/>
          <w:szCs w:val="24"/>
        </w:rPr>
        <w:t xml:space="preserve">The Municipal District Members of the </w:t>
      </w:r>
      <w:r w:rsidR="00D10E73">
        <w:rPr>
          <w:rFonts w:cstheme="minorHAnsi"/>
          <w:sz w:val="24"/>
          <w:szCs w:val="24"/>
        </w:rPr>
        <w:t xml:space="preserve">Drogheda Municipal </w:t>
      </w:r>
      <w:r>
        <w:rPr>
          <w:rFonts w:cstheme="minorHAnsi"/>
          <w:sz w:val="24"/>
          <w:szCs w:val="24"/>
        </w:rPr>
        <w:t xml:space="preserve">Borough District </w:t>
      </w:r>
      <w:r w:rsidR="00D10E73">
        <w:rPr>
          <w:rFonts w:cstheme="minorHAnsi"/>
          <w:sz w:val="24"/>
          <w:szCs w:val="24"/>
        </w:rPr>
        <w:t xml:space="preserve">within the </w:t>
      </w:r>
      <w:r>
        <w:rPr>
          <w:rFonts w:cstheme="minorHAnsi"/>
          <w:sz w:val="24"/>
          <w:szCs w:val="24"/>
        </w:rPr>
        <w:t>a</w:t>
      </w:r>
      <w:r w:rsidR="00D10E73">
        <w:rPr>
          <w:rFonts w:cstheme="minorHAnsi"/>
          <w:sz w:val="24"/>
          <w:szCs w:val="24"/>
        </w:rPr>
        <w:t>dministrative area of Louth County Council</w:t>
      </w:r>
      <w:r w:rsidR="007F4F59" w:rsidRPr="00F93F72">
        <w:rPr>
          <w:rFonts w:cstheme="minorHAnsi"/>
          <w:sz w:val="24"/>
          <w:szCs w:val="24"/>
        </w:rPr>
        <w:t>,</w:t>
      </w:r>
      <w:r w:rsidR="007E3C86" w:rsidRPr="00F93F72">
        <w:rPr>
          <w:rFonts w:cstheme="minorHAnsi"/>
          <w:sz w:val="24"/>
          <w:szCs w:val="24"/>
        </w:rPr>
        <w:t xml:space="preserve"> </w:t>
      </w:r>
      <w:r w:rsidR="007F4F59" w:rsidRPr="00F93F72">
        <w:rPr>
          <w:rFonts w:cstheme="minorHAnsi"/>
          <w:sz w:val="24"/>
          <w:szCs w:val="24"/>
        </w:rPr>
        <w:t xml:space="preserve">in exercise of the powers conferred upon </w:t>
      </w:r>
      <w:r w:rsidR="00D10E73">
        <w:rPr>
          <w:rFonts w:cstheme="minorHAnsi"/>
          <w:sz w:val="24"/>
          <w:szCs w:val="24"/>
        </w:rPr>
        <w:t xml:space="preserve">Louth County Council </w:t>
      </w:r>
      <w:r w:rsidR="007F4F59" w:rsidRPr="00F93F72">
        <w:rPr>
          <w:rFonts w:cstheme="minorHAnsi"/>
          <w:sz w:val="24"/>
          <w:szCs w:val="24"/>
        </w:rPr>
        <w:t xml:space="preserve">by Section 6 of the Casual Trading Act 1995 </w:t>
      </w:r>
      <w:r w:rsidR="00D10E73">
        <w:rPr>
          <w:rFonts w:cstheme="minorHAnsi"/>
          <w:sz w:val="24"/>
          <w:szCs w:val="24"/>
        </w:rPr>
        <w:t xml:space="preserve">and upon them by Section 131A of the Local Government Act 2001, </w:t>
      </w:r>
      <w:r>
        <w:rPr>
          <w:rFonts w:cstheme="minorHAnsi"/>
          <w:sz w:val="24"/>
          <w:szCs w:val="24"/>
        </w:rPr>
        <w:t>hereby make</w:t>
      </w:r>
      <w:r w:rsidR="007E3C86" w:rsidRPr="00F93F72">
        <w:rPr>
          <w:rFonts w:cstheme="minorHAnsi"/>
          <w:sz w:val="24"/>
          <w:szCs w:val="24"/>
        </w:rPr>
        <w:t xml:space="preserve"> the following Bye-laws</w:t>
      </w:r>
      <w:r w:rsidR="007175C2">
        <w:rPr>
          <w:rFonts w:cstheme="minorHAnsi"/>
          <w:sz w:val="24"/>
          <w:szCs w:val="24"/>
        </w:rPr>
        <w:t xml:space="preserve"> </w:t>
      </w:r>
      <w:r w:rsidR="007F4F59" w:rsidRPr="00F93F72">
        <w:rPr>
          <w:rFonts w:cstheme="minorHAnsi"/>
          <w:sz w:val="24"/>
          <w:szCs w:val="24"/>
        </w:rPr>
        <w:t xml:space="preserve">in relation to the control, regulation, supervision and administration of casual trading in </w:t>
      </w:r>
      <w:r w:rsidR="003B37DB">
        <w:rPr>
          <w:rFonts w:cstheme="minorHAnsi"/>
          <w:sz w:val="24"/>
          <w:szCs w:val="24"/>
        </w:rPr>
        <w:t xml:space="preserve">the </w:t>
      </w:r>
      <w:r w:rsidR="00D10E73">
        <w:rPr>
          <w:rFonts w:cstheme="minorHAnsi"/>
          <w:sz w:val="24"/>
          <w:szCs w:val="24"/>
        </w:rPr>
        <w:t xml:space="preserve">Drogheda Municipal </w:t>
      </w:r>
      <w:r>
        <w:rPr>
          <w:rFonts w:cstheme="minorHAnsi"/>
          <w:sz w:val="24"/>
          <w:szCs w:val="24"/>
        </w:rPr>
        <w:t>Borough District</w:t>
      </w:r>
      <w:r w:rsidR="00D10E73" w:rsidRPr="00D10E73">
        <w:rPr>
          <w:rFonts w:cstheme="minorHAnsi"/>
          <w:sz w:val="24"/>
          <w:szCs w:val="24"/>
        </w:rPr>
        <w:t xml:space="preserve"> </w:t>
      </w:r>
      <w:r w:rsidR="00D10E73">
        <w:rPr>
          <w:rFonts w:cstheme="minorHAnsi"/>
          <w:sz w:val="24"/>
          <w:szCs w:val="24"/>
        </w:rPr>
        <w:t>within the administrative area of Louth County Council</w:t>
      </w:r>
      <w:r>
        <w:rPr>
          <w:rFonts w:cstheme="minorHAnsi"/>
          <w:sz w:val="24"/>
          <w:szCs w:val="24"/>
        </w:rPr>
        <w:t>.</w:t>
      </w:r>
    </w:p>
    <w:p w:rsidR="007E3C86" w:rsidRPr="00F93F72" w:rsidRDefault="007E3C86" w:rsidP="00B13A68">
      <w:pPr>
        <w:pStyle w:val="ListParagraph"/>
        <w:numPr>
          <w:ilvl w:val="0"/>
          <w:numId w:val="1"/>
        </w:numPr>
        <w:contextualSpacing w:val="0"/>
        <w:rPr>
          <w:rFonts w:cstheme="minorHAnsi"/>
          <w:b/>
          <w:sz w:val="24"/>
          <w:szCs w:val="24"/>
        </w:rPr>
      </w:pPr>
      <w:r w:rsidRPr="00F93F72">
        <w:rPr>
          <w:rFonts w:cstheme="minorHAnsi"/>
          <w:b/>
          <w:sz w:val="24"/>
          <w:szCs w:val="24"/>
        </w:rPr>
        <w:t>Citation</w:t>
      </w:r>
    </w:p>
    <w:p w:rsidR="007E3C86" w:rsidRDefault="007E3C86" w:rsidP="00F93F72">
      <w:pPr>
        <w:pStyle w:val="ListParagraph"/>
        <w:numPr>
          <w:ilvl w:val="0"/>
          <w:numId w:val="21"/>
        </w:numPr>
        <w:rPr>
          <w:rFonts w:cstheme="minorHAnsi"/>
          <w:sz w:val="24"/>
          <w:szCs w:val="24"/>
        </w:rPr>
      </w:pPr>
      <w:r w:rsidRPr="00F93F72">
        <w:rPr>
          <w:rFonts w:cstheme="minorHAnsi"/>
          <w:sz w:val="24"/>
          <w:szCs w:val="24"/>
        </w:rPr>
        <w:t xml:space="preserve">These Bye-laws may be cited as the </w:t>
      </w:r>
      <w:r w:rsidR="00D10E73">
        <w:rPr>
          <w:rFonts w:cstheme="minorHAnsi"/>
          <w:sz w:val="24"/>
          <w:szCs w:val="24"/>
        </w:rPr>
        <w:t xml:space="preserve">Louth County Council Drogheda Municipal </w:t>
      </w:r>
      <w:r w:rsidR="003302BC">
        <w:rPr>
          <w:rFonts w:cstheme="minorHAnsi"/>
          <w:sz w:val="24"/>
          <w:szCs w:val="24"/>
        </w:rPr>
        <w:t xml:space="preserve">Borough District </w:t>
      </w:r>
      <w:r w:rsidR="0067019B" w:rsidRPr="00F93F72">
        <w:rPr>
          <w:rFonts w:cstheme="minorHAnsi"/>
          <w:sz w:val="24"/>
          <w:szCs w:val="24"/>
        </w:rPr>
        <w:t>(</w:t>
      </w:r>
      <w:r w:rsidRPr="00F93F72">
        <w:rPr>
          <w:rFonts w:cstheme="minorHAnsi"/>
          <w:sz w:val="24"/>
          <w:szCs w:val="24"/>
        </w:rPr>
        <w:t>Casual Trading Act 1995</w:t>
      </w:r>
      <w:r w:rsidR="0067019B" w:rsidRPr="00F93F72">
        <w:rPr>
          <w:rFonts w:cstheme="minorHAnsi"/>
          <w:sz w:val="24"/>
          <w:szCs w:val="24"/>
        </w:rPr>
        <w:t>)</w:t>
      </w:r>
      <w:r w:rsidRPr="00F93F72">
        <w:rPr>
          <w:rFonts w:cstheme="minorHAnsi"/>
          <w:sz w:val="24"/>
          <w:szCs w:val="24"/>
        </w:rPr>
        <w:t xml:space="preserve"> Bye-laws 20</w:t>
      </w:r>
      <w:r w:rsidR="00C81ED4" w:rsidRPr="00F93F72">
        <w:rPr>
          <w:rFonts w:cstheme="minorHAnsi"/>
          <w:sz w:val="24"/>
          <w:szCs w:val="24"/>
        </w:rPr>
        <w:t>2</w:t>
      </w:r>
      <w:r w:rsidR="003B37DB">
        <w:rPr>
          <w:rFonts w:cstheme="minorHAnsi"/>
          <w:sz w:val="24"/>
          <w:szCs w:val="24"/>
        </w:rPr>
        <w:t>3</w:t>
      </w:r>
    </w:p>
    <w:p w:rsidR="003302BC" w:rsidRPr="00F93F72" w:rsidRDefault="003302BC" w:rsidP="003302BC">
      <w:pPr>
        <w:pStyle w:val="ListParagraph"/>
        <w:rPr>
          <w:rFonts w:cstheme="minorHAnsi"/>
          <w:sz w:val="24"/>
          <w:szCs w:val="24"/>
        </w:rPr>
      </w:pPr>
    </w:p>
    <w:p w:rsidR="007E3C86" w:rsidRPr="00F93F72" w:rsidRDefault="007E3C86" w:rsidP="00B13A68">
      <w:pPr>
        <w:pStyle w:val="ListParagraph"/>
        <w:numPr>
          <w:ilvl w:val="0"/>
          <w:numId w:val="1"/>
        </w:numPr>
        <w:contextualSpacing w:val="0"/>
        <w:rPr>
          <w:rFonts w:cstheme="minorHAnsi"/>
          <w:b/>
          <w:sz w:val="24"/>
          <w:szCs w:val="24"/>
        </w:rPr>
      </w:pPr>
      <w:r w:rsidRPr="00F93F72">
        <w:rPr>
          <w:rFonts w:cstheme="minorHAnsi"/>
          <w:b/>
          <w:sz w:val="24"/>
          <w:szCs w:val="24"/>
        </w:rPr>
        <w:t>Commencement</w:t>
      </w:r>
    </w:p>
    <w:p w:rsidR="00F93F72" w:rsidRDefault="007E3C86" w:rsidP="00F93F72">
      <w:pPr>
        <w:pStyle w:val="ListParagraph"/>
        <w:numPr>
          <w:ilvl w:val="0"/>
          <w:numId w:val="22"/>
        </w:numPr>
        <w:rPr>
          <w:rFonts w:cstheme="minorHAnsi"/>
          <w:sz w:val="24"/>
          <w:szCs w:val="24"/>
        </w:rPr>
      </w:pPr>
      <w:r w:rsidRPr="00F93F72">
        <w:rPr>
          <w:rFonts w:cstheme="minorHAnsi"/>
          <w:sz w:val="24"/>
          <w:szCs w:val="24"/>
        </w:rPr>
        <w:t xml:space="preserve">These Bye-Laws shall come into operation </w:t>
      </w:r>
      <w:r w:rsidR="00EB6DE5" w:rsidRPr="00F93F72">
        <w:rPr>
          <w:rFonts w:cstheme="minorHAnsi"/>
          <w:sz w:val="24"/>
          <w:szCs w:val="24"/>
        </w:rPr>
        <w:t xml:space="preserve">immediately. </w:t>
      </w:r>
    </w:p>
    <w:p w:rsidR="007E3C86" w:rsidRPr="00F93F72" w:rsidRDefault="0067019B" w:rsidP="00F93F72">
      <w:pPr>
        <w:pStyle w:val="ListParagraph"/>
        <w:rPr>
          <w:rFonts w:cstheme="minorHAnsi"/>
          <w:sz w:val="24"/>
          <w:szCs w:val="24"/>
        </w:rPr>
      </w:pPr>
      <w:r w:rsidRPr="00F93F72">
        <w:rPr>
          <w:rFonts w:cstheme="minorHAnsi"/>
          <w:sz w:val="24"/>
          <w:szCs w:val="24"/>
        </w:rPr>
        <w:t xml:space="preserve"> </w:t>
      </w:r>
    </w:p>
    <w:p w:rsidR="00C81ED4" w:rsidRDefault="00C81ED4" w:rsidP="00F93F72">
      <w:pPr>
        <w:pStyle w:val="ListParagraph"/>
        <w:numPr>
          <w:ilvl w:val="0"/>
          <w:numId w:val="1"/>
        </w:numPr>
        <w:rPr>
          <w:rFonts w:cstheme="minorHAnsi"/>
          <w:b/>
          <w:bCs/>
          <w:sz w:val="24"/>
          <w:szCs w:val="24"/>
        </w:rPr>
      </w:pPr>
      <w:r w:rsidRPr="00F93F72">
        <w:rPr>
          <w:rFonts w:cstheme="minorHAnsi"/>
          <w:b/>
          <w:bCs/>
          <w:sz w:val="24"/>
          <w:szCs w:val="24"/>
        </w:rPr>
        <w:t>Revo</w:t>
      </w:r>
      <w:r w:rsidR="00291EAA" w:rsidRPr="00F93F72">
        <w:rPr>
          <w:rFonts w:cstheme="minorHAnsi"/>
          <w:b/>
          <w:bCs/>
          <w:sz w:val="24"/>
          <w:szCs w:val="24"/>
        </w:rPr>
        <w:t>c</w:t>
      </w:r>
      <w:r w:rsidRPr="00F93F72">
        <w:rPr>
          <w:rFonts w:cstheme="minorHAnsi"/>
          <w:b/>
          <w:bCs/>
          <w:sz w:val="24"/>
          <w:szCs w:val="24"/>
        </w:rPr>
        <w:t>ation</w:t>
      </w:r>
    </w:p>
    <w:p w:rsidR="00C71609" w:rsidRPr="00F93F72" w:rsidRDefault="00C71609" w:rsidP="00C71609">
      <w:pPr>
        <w:pStyle w:val="ListParagraph"/>
        <w:rPr>
          <w:rFonts w:cstheme="minorHAnsi"/>
          <w:b/>
          <w:bCs/>
          <w:sz w:val="24"/>
          <w:szCs w:val="24"/>
        </w:rPr>
      </w:pPr>
    </w:p>
    <w:p w:rsidR="00C81ED4" w:rsidRDefault="00C81ED4" w:rsidP="00F93F72">
      <w:pPr>
        <w:pStyle w:val="ListParagraph"/>
        <w:numPr>
          <w:ilvl w:val="0"/>
          <w:numId w:val="23"/>
        </w:numPr>
        <w:rPr>
          <w:rFonts w:cstheme="minorHAnsi"/>
          <w:sz w:val="24"/>
          <w:szCs w:val="24"/>
        </w:rPr>
      </w:pPr>
      <w:r w:rsidRPr="00F93F72">
        <w:rPr>
          <w:rFonts w:cstheme="minorHAnsi"/>
          <w:sz w:val="24"/>
          <w:szCs w:val="24"/>
        </w:rPr>
        <w:t>The Louth County Council Casual Trad</w:t>
      </w:r>
      <w:r w:rsidR="007175C2">
        <w:rPr>
          <w:rFonts w:cstheme="minorHAnsi"/>
          <w:sz w:val="24"/>
          <w:szCs w:val="24"/>
        </w:rPr>
        <w:t xml:space="preserve">ing Act 1995 Bye-laws 2004 are </w:t>
      </w:r>
      <w:r w:rsidRPr="00F93F72">
        <w:rPr>
          <w:rFonts w:cstheme="minorHAnsi"/>
          <w:sz w:val="24"/>
          <w:szCs w:val="24"/>
        </w:rPr>
        <w:t>hereby revoked</w:t>
      </w:r>
      <w:r w:rsidR="003302BC">
        <w:rPr>
          <w:rFonts w:cstheme="minorHAnsi"/>
          <w:sz w:val="24"/>
          <w:szCs w:val="24"/>
        </w:rPr>
        <w:t xml:space="preserve"> within the </w:t>
      </w:r>
      <w:r w:rsidR="003B37DB">
        <w:rPr>
          <w:rFonts w:cstheme="minorHAnsi"/>
          <w:sz w:val="24"/>
          <w:szCs w:val="24"/>
        </w:rPr>
        <w:t xml:space="preserve">functional area of the </w:t>
      </w:r>
      <w:r w:rsidR="00D10E73">
        <w:rPr>
          <w:rFonts w:cstheme="minorHAnsi"/>
          <w:sz w:val="24"/>
          <w:szCs w:val="24"/>
        </w:rPr>
        <w:t xml:space="preserve">Drogheda Municipal </w:t>
      </w:r>
      <w:r w:rsidR="003302BC">
        <w:rPr>
          <w:rFonts w:cstheme="minorHAnsi"/>
          <w:sz w:val="24"/>
          <w:szCs w:val="24"/>
        </w:rPr>
        <w:t>Borough District</w:t>
      </w:r>
      <w:r w:rsidRPr="00F93F72">
        <w:rPr>
          <w:rFonts w:cstheme="minorHAnsi"/>
          <w:sz w:val="24"/>
          <w:szCs w:val="24"/>
        </w:rPr>
        <w:t xml:space="preserve">.  </w:t>
      </w:r>
    </w:p>
    <w:p w:rsidR="007175C2" w:rsidRPr="00F93F72" w:rsidRDefault="007175C2" w:rsidP="007175C2">
      <w:pPr>
        <w:pStyle w:val="ListParagraph"/>
        <w:rPr>
          <w:rFonts w:cstheme="minorHAnsi"/>
          <w:sz w:val="24"/>
          <w:szCs w:val="24"/>
        </w:rPr>
      </w:pPr>
    </w:p>
    <w:p w:rsidR="004302B8" w:rsidRDefault="00846505" w:rsidP="004302B8">
      <w:pPr>
        <w:pStyle w:val="ListParagraph"/>
        <w:numPr>
          <w:ilvl w:val="0"/>
          <w:numId w:val="1"/>
        </w:numPr>
        <w:rPr>
          <w:rFonts w:cstheme="minorHAnsi"/>
          <w:b/>
          <w:sz w:val="24"/>
          <w:szCs w:val="24"/>
        </w:rPr>
      </w:pPr>
      <w:r w:rsidRPr="00F93F72">
        <w:rPr>
          <w:rFonts w:cstheme="minorHAnsi"/>
          <w:b/>
          <w:sz w:val="24"/>
          <w:szCs w:val="24"/>
        </w:rPr>
        <w:t>Definitions</w:t>
      </w:r>
    </w:p>
    <w:p w:rsidR="00C71609" w:rsidRPr="00F93F72" w:rsidRDefault="00C71609" w:rsidP="00C71609">
      <w:pPr>
        <w:pStyle w:val="ListParagraph"/>
        <w:rPr>
          <w:rFonts w:cstheme="minorHAnsi"/>
          <w:b/>
          <w:sz w:val="24"/>
          <w:szCs w:val="24"/>
        </w:rPr>
      </w:pPr>
    </w:p>
    <w:p w:rsidR="00EB6DE5" w:rsidRPr="00F93F72" w:rsidRDefault="00EB6DE5" w:rsidP="003302BC">
      <w:pPr>
        <w:pStyle w:val="ListParagraph"/>
        <w:numPr>
          <w:ilvl w:val="0"/>
          <w:numId w:val="25"/>
        </w:numPr>
        <w:rPr>
          <w:rFonts w:cstheme="minorHAnsi"/>
          <w:bCs/>
          <w:sz w:val="24"/>
          <w:szCs w:val="24"/>
        </w:rPr>
      </w:pPr>
      <w:r w:rsidRPr="00F93F72">
        <w:rPr>
          <w:rFonts w:cstheme="minorHAnsi"/>
          <w:bCs/>
          <w:sz w:val="24"/>
          <w:szCs w:val="24"/>
        </w:rPr>
        <w:t xml:space="preserve">Terms used in these Byelaws shall have the same meaning as they </w:t>
      </w:r>
      <w:r w:rsidR="002C45F7" w:rsidRPr="00F93F72">
        <w:rPr>
          <w:rFonts w:cstheme="minorHAnsi"/>
          <w:bCs/>
          <w:sz w:val="24"/>
          <w:szCs w:val="24"/>
        </w:rPr>
        <w:t>have in the</w:t>
      </w:r>
      <w:r w:rsidRPr="00F93F72">
        <w:rPr>
          <w:rFonts w:cstheme="minorHAnsi"/>
          <w:bCs/>
          <w:sz w:val="24"/>
          <w:szCs w:val="24"/>
        </w:rPr>
        <w:t xml:space="preserve"> Casual Trading Act 1995 unless a contrary intention appears from these Bye-laws</w:t>
      </w:r>
    </w:p>
    <w:p w:rsidR="0072540C" w:rsidRPr="00F93F72" w:rsidRDefault="0072540C" w:rsidP="003302BC">
      <w:pPr>
        <w:pStyle w:val="ListParagraph"/>
        <w:numPr>
          <w:ilvl w:val="0"/>
          <w:numId w:val="25"/>
        </w:numPr>
        <w:rPr>
          <w:rFonts w:cstheme="minorHAnsi"/>
          <w:bCs/>
          <w:sz w:val="24"/>
          <w:szCs w:val="24"/>
        </w:rPr>
      </w:pPr>
      <w:r w:rsidRPr="00F93F72">
        <w:rPr>
          <w:rFonts w:cstheme="minorHAnsi"/>
          <w:b/>
          <w:sz w:val="24"/>
          <w:szCs w:val="24"/>
        </w:rPr>
        <w:t>“</w:t>
      </w:r>
      <w:r w:rsidR="002D772D">
        <w:rPr>
          <w:rFonts w:cstheme="minorHAnsi"/>
          <w:b/>
          <w:sz w:val="24"/>
          <w:szCs w:val="24"/>
        </w:rPr>
        <w:t xml:space="preserve">The </w:t>
      </w:r>
      <w:r w:rsidRPr="00F93F72">
        <w:rPr>
          <w:rFonts w:cstheme="minorHAnsi"/>
          <w:b/>
          <w:sz w:val="24"/>
          <w:szCs w:val="24"/>
        </w:rPr>
        <w:t xml:space="preserve">Council” </w:t>
      </w:r>
      <w:r w:rsidRPr="00F93F72">
        <w:rPr>
          <w:rFonts w:cstheme="minorHAnsi"/>
          <w:bCs/>
          <w:sz w:val="24"/>
          <w:szCs w:val="24"/>
        </w:rPr>
        <w:t>means Louth County Council</w:t>
      </w:r>
    </w:p>
    <w:p w:rsidR="00846505" w:rsidRPr="00F93F72" w:rsidRDefault="00846505" w:rsidP="003302BC">
      <w:pPr>
        <w:pStyle w:val="ListParagraph"/>
        <w:numPr>
          <w:ilvl w:val="0"/>
          <w:numId w:val="25"/>
        </w:numPr>
        <w:rPr>
          <w:rFonts w:cstheme="minorHAnsi"/>
          <w:sz w:val="24"/>
          <w:szCs w:val="24"/>
        </w:rPr>
      </w:pPr>
      <w:r w:rsidRPr="00F93F72">
        <w:rPr>
          <w:rFonts w:cstheme="minorHAnsi"/>
          <w:bCs/>
          <w:sz w:val="24"/>
          <w:szCs w:val="24"/>
        </w:rPr>
        <w:t>“</w:t>
      </w:r>
      <w:r w:rsidRPr="00F93F72">
        <w:rPr>
          <w:rFonts w:cstheme="minorHAnsi"/>
          <w:b/>
          <w:sz w:val="24"/>
          <w:szCs w:val="24"/>
        </w:rPr>
        <w:t>Stall”</w:t>
      </w:r>
      <w:r w:rsidRPr="00F93F72">
        <w:rPr>
          <w:rFonts w:cstheme="minorHAnsi"/>
          <w:sz w:val="24"/>
          <w:szCs w:val="24"/>
        </w:rPr>
        <w:t xml:space="preserve"> means any moveable or mobile structure used for the purpose of casual trading.</w:t>
      </w:r>
    </w:p>
    <w:p w:rsidR="00846505" w:rsidRDefault="00846505" w:rsidP="003302BC">
      <w:pPr>
        <w:pStyle w:val="ListParagraph"/>
        <w:numPr>
          <w:ilvl w:val="0"/>
          <w:numId w:val="25"/>
        </w:numPr>
        <w:rPr>
          <w:rFonts w:cstheme="minorHAnsi"/>
          <w:sz w:val="24"/>
          <w:szCs w:val="24"/>
        </w:rPr>
      </w:pPr>
      <w:r w:rsidRPr="00F93F72">
        <w:rPr>
          <w:rFonts w:cstheme="minorHAnsi"/>
          <w:b/>
          <w:sz w:val="24"/>
          <w:szCs w:val="24"/>
        </w:rPr>
        <w:t>“Trading Place”</w:t>
      </w:r>
      <w:r w:rsidRPr="00F93F72">
        <w:rPr>
          <w:rFonts w:cstheme="minorHAnsi"/>
          <w:sz w:val="24"/>
          <w:szCs w:val="24"/>
        </w:rPr>
        <w:t xml:space="preserve"> means a part of </w:t>
      </w:r>
      <w:r w:rsidR="000A5F31" w:rsidRPr="00F93F72">
        <w:rPr>
          <w:rFonts w:cstheme="minorHAnsi"/>
          <w:sz w:val="24"/>
          <w:szCs w:val="24"/>
        </w:rPr>
        <w:t xml:space="preserve">a </w:t>
      </w:r>
      <w:r w:rsidRPr="00F93F72">
        <w:rPr>
          <w:rFonts w:cstheme="minorHAnsi"/>
          <w:sz w:val="24"/>
          <w:szCs w:val="24"/>
        </w:rPr>
        <w:t xml:space="preserve">Casual Trading Area </w:t>
      </w:r>
      <w:r w:rsidR="007175C2">
        <w:rPr>
          <w:rFonts w:cstheme="minorHAnsi"/>
          <w:sz w:val="24"/>
          <w:szCs w:val="24"/>
        </w:rPr>
        <w:t xml:space="preserve">marked as a </w:t>
      </w:r>
      <w:r w:rsidR="000A5F31" w:rsidRPr="00F93F72">
        <w:rPr>
          <w:rFonts w:cstheme="minorHAnsi"/>
          <w:sz w:val="24"/>
          <w:szCs w:val="24"/>
        </w:rPr>
        <w:t>Trading Place</w:t>
      </w:r>
      <w:r w:rsidRPr="00F93F72">
        <w:rPr>
          <w:rFonts w:cstheme="minorHAnsi"/>
          <w:sz w:val="24"/>
          <w:szCs w:val="24"/>
        </w:rPr>
        <w:t xml:space="preserve"> on the maps set out in the schedule hereto.</w:t>
      </w:r>
    </w:p>
    <w:p w:rsidR="00C71609" w:rsidRPr="00F93F72" w:rsidRDefault="00C71609" w:rsidP="00C71609">
      <w:pPr>
        <w:pStyle w:val="ListParagraph"/>
        <w:rPr>
          <w:rFonts w:cstheme="minorHAnsi"/>
          <w:sz w:val="24"/>
          <w:szCs w:val="24"/>
        </w:rPr>
      </w:pPr>
    </w:p>
    <w:p w:rsidR="000C18BB" w:rsidRPr="00F93F72" w:rsidRDefault="000C18BB">
      <w:pPr>
        <w:pStyle w:val="ListParagraph"/>
        <w:numPr>
          <w:ilvl w:val="0"/>
          <w:numId w:val="1"/>
        </w:numPr>
        <w:contextualSpacing w:val="0"/>
        <w:rPr>
          <w:rFonts w:cstheme="minorHAnsi"/>
          <w:b/>
          <w:sz w:val="24"/>
          <w:szCs w:val="24"/>
        </w:rPr>
      </w:pPr>
      <w:r w:rsidRPr="00F93F72">
        <w:rPr>
          <w:rFonts w:cstheme="minorHAnsi"/>
          <w:b/>
          <w:sz w:val="24"/>
          <w:szCs w:val="24"/>
        </w:rPr>
        <w:t>Exemptions</w:t>
      </w:r>
    </w:p>
    <w:p w:rsidR="000C18BB" w:rsidRPr="00F93F72" w:rsidRDefault="00874A04" w:rsidP="0093751F">
      <w:pPr>
        <w:pStyle w:val="ListParagraph"/>
        <w:numPr>
          <w:ilvl w:val="0"/>
          <w:numId w:val="2"/>
        </w:numPr>
        <w:contextualSpacing w:val="0"/>
        <w:rPr>
          <w:rFonts w:cstheme="minorHAnsi"/>
          <w:sz w:val="24"/>
          <w:szCs w:val="24"/>
        </w:rPr>
      </w:pPr>
      <w:r w:rsidRPr="00F93F72">
        <w:rPr>
          <w:rFonts w:cstheme="minorHAnsi"/>
          <w:sz w:val="24"/>
          <w:szCs w:val="24"/>
        </w:rPr>
        <w:t xml:space="preserve">The following classes of selling are, as respects the functional area of </w:t>
      </w:r>
      <w:r w:rsidR="003B37DB">
        <w:rPr>
          <w:rFonts w:cstheme="minorHAnsi"/>
          <w:sz w:val="24"/>
          <w:szCs w:val="24"/>
        </w:rPr>
        <w:t xml:space="preserve">the </w:t>
      </w:r>
      <w:r w:rsidR="002D772D">
        <w:rPr>
          <w:rFonts w:cstheme="minorHAnsi"/>
          <w:sz w:val="24"/>
          <w:szCs w:val="24"/>
        </w:rPr>
        <w:t xml:space="preserve">Drogheda Municipal </w:t>
      </w:r>
      <w:r w:rsidR="003B37DB">
        <w:rPr>
          <w:rFonts w:cstheme="minorHAnsi"/>
          <w:sz w:val="24"/>
          <w:szCs w:val="24"/>
        </w:rPr>
        <w:t>Borough District</w:t>
      </w:r>
      <w:r w:rsidRPr="00F93F72">
        <w:rPr>
          <w:rFonts w:cstheme="minorHAnsi"/>
          <w:sz w:val="24"/>
          <w:szCs w:val="24"/>
        </w:rPr>
        <w:t xml:space="preserve">, added to the classes of </w:t>
      </w:r>
      <w:r w:rsidR="000C18BB" w:rsidRPr="00F93F72">
        <w:rPr>
          <w:rFonts w:cstheme="minorHAnsi"/>
          <w:sz w:val="24"/>
          <w:szCs w:val="24"/>
        </w:rPr>
        <w:t>selling specified in Section 2 of The Act</w:t>
      </w:r>
      <w:r w:rsidRPr="00F93F72">
        <w:rPr>
          <w:rFonts w:cstheme="minorHAnsi"/>
          <w:sz w:val="24"/>
          <w:szCs w:val="24"/>
        </w:rPr>
        <w:t xml:space="preserve"> which Casual trading does not include-</w:t>
      </w:r>
    </w:p>
    <w:p w:rsidR="000C18BB" w:rsidRPr="00F93F72" w:rsidRDefault="000C18BB" w:rsidP="0093751F">
      <w:pPr>
        <w:pStyle w:val="ListParagraph"/>
        <w:numPr>
          <w:ilvl w:val="1"/>
          <w:numId w:val="14"/>
        </w:numPr>
        <w:autoSpaceDE w:val="0"/>
        <w:autoSpaceDN w:val="0"/>
        <w:adjustRightInd w:val="0"/>
        <w:spacing w:after="46" w:line="240" w:lineRule="auto"/>
        <w:rPr>
          <w:rFonts w:cstheme="minorHAnsi"/>
          <w:sz w:val="24"/>
          <w:szCs w:val="24"/>
        </w:rPr>
      </w:pPr>
      <w:r w:rsidRPr="00F93F72">
        <w:rPr>
          <w:rFonts w:cstheme="minorHAnsi"/>
          <w:sz w:val="24"/>
          <w:szCs w:val="24"/>
        </w:rPr>
        <w:t xml:space="preserve">The selling of newspapers, periodicals, magazines or other printed matter or pious or religious objects at or in the immediate vicinity of a church or place </w:t>
      </w:r>
      <w:r w:rsidRPr="00F93F72">
        <w:rPr>
          <w:rFonts w:cstheme="minorHAnsi"/>
          <w:sz w:val="24"/>
          <w:szCs w:val="24"/>
        </w:rPr>
        <w:lastRenderedPageBreak/>
        <w:t>of worship on days on which service or other religious ceremonies take place therein.</w:t>
      </w:r>
    </w:p>
    <w:p w:rsidR="000C18BB" w:rsidRDefault="000C18BB" w:rsidP="0093751F">
      <w:pPr>
        <w:pStyle w:val="ListParagraph"/>
        <w:numPr>
          <w:ilvl w:val="1"/>
          <w:numId w:val="14"/>
        </w:numPr>
        <w:autoSpaceDE w:val="0"/>
        <w:autoSpaceDN w:val="0"/>
        <w:adjustRightInd w:val="0"/>
        <w:spacing w:after="46" w:line="240" w:lineRule="auto"/>
        <w:rPr>
          <w:rFonts w:cstheme="minorHAnsi"/>
          <w:sz w:val="24"/>
          <w:szCs w:val="24"/>
        </w:rPr>
      </w:pPr>
      <w:r w:rsidRPr="00F93F72">
        <w:rPr>
          <w:rFonts w:cstheme="minorHAnsi"/>
          <w:sz w:val="24"/>
          <w:szCs w:val="24"/>
        </w:rPr>
        <w:t>Selling of ice-cream from mobile vans</w:t>
      </w:r>
      <w:r w:rsidR="007175C2" w:rsidRPr="007175C2">
        <w:rPr>
          <w:rFonts w:ascii="Calibri" w:eastAsia="Times New Roman" w:hAnsi="Calibri" w:cs="Calibri"/>
          <w:i/>
          <w:iCs/>
        </w:rPr>
        <w:t xml:space="preserve"> </w:t>
      </w:r>
      <w:r w:rsidR="007175C2" w:rsidRPr="007175C2">
        <w:rPr>
          <w:rFonts w:cstheme="minorHAnsi"/>
          <w:sz w:val="24"/>
          <w:szCs w:val="24"/>
        </w:rPr>
        <w:t xml:space="preserve">save and except when such mobile vans remain trading at the same location </w:t>
      </w:r>
      <w:r w:rsidR="007175C2">
        <w:rPr>
          <w:rFonts w:cstheme="minorHAnsi"/>
          <w:sz w:val="24"/>
          <w:szCs w:val="24"/>
        </w:rPr>
        <w:t>during</w:t>
      </w:r>
      <w:r w:rsidR="007175C2" w:rsidRPr="007175C2">
        <w:rPr>
          <w:rFonts w:cstheme="minorHAnsi"/>
          <w:sz w:val="24"/>
          <w:szCs w:val="24"/>
        </w:rPr>
        <w:t xml:space="preserve"> any day for more than 1 hour.</w:t>
      </w:r>
    </w:p>
    <w:p w:rsidR="00F93F72" w:rsidRPr="00F93F72" w:rsidRDefault="00F93F72" w:rsidP="00F93F72">
      <w:pPr>
        <w:pStyle w:val="ListParagraph"/>
        <w:autoSpaceDE w:val="0"/>
        <w:autoSpaceDN w:val="0"/>
        <w:adjustRightInd w:val="0"/>
        <w:spacing w:after="46" w:line="240" w:lineRule="auto"/>
        <w:ind w:left="1440"/>
        <w:rPr>
          <w:rFonts w:cstheme="minorHAnsi"/>
          <w:sz w:val="24"/>
          <w:szCs w:val="24"/>
        </w:rPr>
      </w:pPr>
    </w:p>
    <w:p w:rsidR="00846505" w:rsidRPr="00F93F72" w:rsidRDefault="00846505">
      <w:pPr>
        <w:pStyle w:val="ListParagraph"/>
        <w:numPr>
          <w:ilvl w:val="0"/>
          <w:numId w:val="1"/>
        </w:numPr>
        <w:contextualSpacing w:val="0"/>
        <w:rPr>
          <w:rFonts w:cstheme="minorHAnsi"/>
          <w:b/>
          <w:sz w:val="24"/>
          <w:szCs w:val="24"/>
        </w:rPr>
      </w:pPr>
      <w:r w:rsidRPr="00F93F72">
        <w:rPr>
          <w:rFonts w:cstheme="minorHAnsi"/>
          <w:b/>
          <w:sz w:val="24"/>
          <w:szCs w:val="24"/>
        </w:rPr>
        <w:t>Fees</w:t>
      </w:r>
    </w:p>
    <w:p w:rsidR="00846505" w:rsidRPr="00F93F72" w:rsidRDefault="000A1FBB" w:rsidP="0093751F">
      <w:pPr>
        <w:pStyle w:val="ListParagraph"/>
        <w:numPr>
          <w:ilvl w:val="0"/>
          <w:numId w:val="17"/>
        </w:numPr>
        <w:ind w:left="1077" w:hanging="357"/>
        <w:contextualSpacing w:val="0"/>
        <w:rPr>
          <w:rFonts w:cstheme="minorHAnsi"/>
          <w:sz w:val="24"/>
          <w:szCs w:val="24"/>
        </w:rPr>
      </w:pPr>
      <w:r w:rsidRPr="00F93F72">
        <w:rPr>
          <w:rFonts w:cstheme="minorHAnsi"/>
          <w:sz w:val="24"/>
          <w:szCs w:val="24"/>
        </w:rPr>
        <w:t xml:space="preserve"> The fee for </w:t>
      </w:r>
      <w:r w:rsidR="00846505" w:rsidRPr="00F93F72">
        <w:rPr>
          <w:rFonts w:cstheme="minorHAnsi"/>
          <w:sz w:val="24"/>
          <w:szCs w:val="24"/>
        </w:rPr>
        <w:t xml:space="preserve">a </w:t>
      </w:r>
      <w:r w:rsidR="00E970FF" w:rsidRPr="00F93F72">
        <w:rPr>
          <w:rFonts w:cstheme="minorHAnsi"/>
          <w:sz w:val="24"/>
          <w:szCs w:val="24"/>
        </w:rPr>
        <w:t>C</w:t>
      </w:r>
      <w:r w:rsidR="00846505" w:rsidRPr="00F93F72">
        <w:rPr>
          <w:rFonts w:cstheme="minorHAnsi"/>
          <w:sz w:val="24"/>
          <w:szCs w:val="24"/>
        </w:rPr>
        <w:t xml:space="preserve">asual </w:t>
      </w:r>
      <w:r w:rsidR="00E970FF" w:rsidRPr="00F93F72">
        <w:rPr>
          <w:rFonts w:cstheme="minorHAnsi"/>
          <w:sz w:val="24"/>
          <w:szCs w:val="24"/>
        </w:rPr>
        <w:t>T</w:t>
      </w:r>
      <w:r w:rsidR="00846505" w:rsidRPr="00F93F72">
        <w:rPr>
          <w:rFonts w:cstheme="minorHAnsi"/>
          <w:sz w:val="24"/>
          <w:szCs w:val="24"/>
        </w:rPr>
        <w:t xml:space="preserve">rading </w:t>
      </w:r>
      <w:r w:rsidR="00E970FF" w:rsidRPr="00F93F72">
        <w:rPr>
          <w:rFonts w:cstheme="minorHAnsi"/>
          <w:sz w:val="24"/>
          <w:szCs w:val="24"/>
        </w:rPr>
        <w:t>L</w:t>
      </w:r>
      <w:r w:rsidR="00846505" w:rsidRPr="00F93F72">
        <w:rPr>
          <w:rFonts w:cstheme="minorHAnsi"/>
          <w:sz w:val="24"/>
          <w:szCs w:val="24"/>
        </w:rPr>
        <w:t xml:space="preserve">icence </w:t>
      </w:r>
      <w:r w:rsidRPr="00F93F72">
        <w:rPr>
          <w:rFonts w:cstheme="minorHAnsi"/>
          <w:sz w:val="24"/>
          <w:szCs w:val="24"/>
        </w:rPr>
        <w:t xml:space="preserve">is fixed at </w:t>
      </w:r>
      <w:r w:rsidR="00846505" w:rsidRPr="00F93F72">
        <w:rPr>
          <w:rFonts w:cstheme="minorHAnsi"/>
          <w:sz w:val="24"/>
          <w:szCs w:val="24"/>
        </w:rPr>
        <w:t xml:space="preserve">€255 per annum where trading takes place on one day per week. Where trading takes place on more than one day per week, the </w:t>
      </w:r>
      <w:r w:rsidRPr="00F93F72">
        <w:rPr>
          <w:rFonts w:cstheme="minorHAnsi"/>
          <w:sz w:val="24"/>
          <w:szCs w:val="24"/>
        </w:rPr>
        <w:t xml:space="preserve">fixed </w:t>
      </w:r>
      <w:r w:rsidR="00846505" w:rsidRPr="00F93F72">
        <w:rPr>
          <w:rFonts w:cstheme="minorHAnsi"/>
          <w:sz w:val="24"/>
          <w:szCs w:val="24"/>
        </w:rPr>
        <w:t xml:space="preserve">fee of €255 </w:t>
      </w:r>
      <w:r w:rsidRPr="00F93F72">
        <w:rPr>
          <w:rFonts w:cstheme="minorHAnsi"/>
          <w:sz w:val="24"/>
          <w:szCs w:val="24"/>
        </w:rPr>
        <w:t>is</w:t>
      </w:r>
      <w:r w:rsidR="00846505" w:rsidRPr="00F93F72">
        <w:rPr>
          <w:rFonts w:cstheme="minorHAnsi"/>
          <w:sz w:val="24"/>
          <w:szCs w:val="24"/>
        </w:rPr>
        <w:t xml:space="preserve"> increased by €127 for each additional day</w:t>
      </w:r>
      <w:r w:rsidRPr="00F93F72">
        <w:rPr>
          <w:rFonts w:cstheme="minorHAnsi"/>
          <w:sz w:val="24"/>
          <w:szCs w:val="24"/>
        </w:rPr>
        <w:t xml:space="preserve"> subject to a maximum fixed fee of</w:t>
      </w:r>
      <w:r w:rsidR="00846505" w:rsidRPr="00F93F72">
        <w:rPr>
          <w:rFonts w:cstheme="minorHAnsi"/>
          <w:sz w:val="24"/>
          <w:szCs w:val="24"/>
        </w:rPr>
        <w:t xml:space="preserve"> €1,015 per</w:t>
      </w:r>
      <w:r w:rsidR="000A5F31" w:rsidRPr="00F93F72">
        <w:rPr>
          <w:rFonts w:cstheme="minorHAnsi"/>
          <w:sz w:val="24"/>
          <w:szCs w:val="24"/>
        </w:rPr>
        <w:t xml:space="preserve"> annum per</w:t>
      </w:r>
      <w:r w:rsidR="00846505" w:rsidRPr="00F93F72">
        <w:rPr>
          <w:rFonts w:cstheme="minorHAnsi"/>
          <w:sz w:val="24"/>
          <w:szCs w:val="24"/>
        </w:rPr>
        <w:t xml:space="preserve"> Trading Place.</w:t>
      </w:r>
    </w:p>
    <w:p w:rsidR="00846505" w:rsidRPr="00F93F72" w:rsidRDefault="007175C2" w:rsidP="0093751F">
      <w:pPr>
        <w:pStyle w:val="ListParagraph"/>
        <w:numPr>
          <w:ilvl w:val="0"/>
          <w:numId w:val="17"/>
        </w:numPr>
        <w:contextualSpacing w:val="0"/>
        <w:rPr>
          <w:rFonts w:cstheme="minorHAnsi"/>
          <w:sz w:val="24"/>
          <w:szCs w:val="24"/>
        </w:rPr>
      </w:pPr>
      <w:r>
        <w:rPr>
          <w:rFonts w:cstheme="minorHAnsi"/>
          <w:sz w:val="24"/>
          <w:szCs w:val="24"/>
        </w:rPr>
        <w:t>The fee for</w:t>
      </w:r>
      <w:r w:rsidR="00846505" w:rsidRPr="00F93F72">
        <w:rPr>
          <w:rFonts w:cstheme="minorHAnsi"/>
          <w:sz w:val="24"/>
          <w:szCs w:val="24"/>
        </w:rPr>
        <w:t xml:space="preserve"> a Casual Trading Licence to trade at locations specified in the licence for a specified event or events pursuant to Section 4(1</w:t>
      </w:r>
      <w:proofErr w:type="gramStart"/>
      <w:r w:rsidR="00846505" w:rsidRPr="00F93F72">
        <w:rPr>
          <w:rFonts w:cstheme="minorHAnsi"/>
          <w:sz w:val="24"/>
          <w:szCs w:val="24"/>
        </w:rPr>
        <w:t>)(</w:t>
      </w:r>
      <w:proofErr w:type="gramEnd"/>
      <w:r w:rsidR="00846505" w:rsidRPr="00F93F72">
        <w:rPr>
          <w:rFonts w:cstheme="minorHAnsi"/>
          <w:sz w:val="24"/>
          <w:szCs w:val="24"/>
        </w:rPr>
        <w:t xml:space="preserve">a)(iii) of the Act </w:t>
      </w:r>
      <w:r w:rsidR="000A1FBB" w:rsidRPr="00F93F72">
        <w:rPr>
          <w:rFonts w:cstheme="minorHAnsi"/>
          <w:sz w:val="24"/>
          <w:szCs w:val="24"/>
        </w:rPr>
        <w:t xml:space="preserve">is fixed at </w:t>
      </w:r>
      <w:r w:rsidR="00846505" w:rsidRPr="00F93F72">
        <w:rPr>
          <w:rFonts w:cstheme="minorHAnsi"/>
          <w:sz w:val="24"/>
          <w:szCs w:val="24"/>
        </w:rPr>
        <w:t>€100 per day.</w:t>
      </w:r>
    </w:p>
    <w:p w:rsidR="0067546F" w:rsidRPr="00F93F72" w:rsidRDefault="0067546F">
      <w:pPr>
        <w:pStyle w:val="ListParagraph"/>
        <w:numPr>
          <w:ilvl w:val="0"/>
          <w:numId w:val="1"/>
        </w:numPr>
        <w:contextualSpacing w:val="0"/>
        <w:rPr>
          <w:rFonts w:cstheme="minorHAnsi"/>
          <w:b/>
          <w:sz w:val="24"/>
          <w:szCs w:val="24"/>
        </w:rPr>
      </w:pPr>
      <w:r w:rsidRPr="00F93F72">
        <w:rPr>
          <w:rFonts w:cstheme="minorHAnsi"/>
          <w:b/>
          <w:sz w:val="24"/>
          <w:szCs w:val="24"/>
        </w:rPr>
        <w:t>General</w:t>
      </w:r>
    </w:p>
    <w:p w:rsidR="00532C61" w:rsidRPr="00910AC3" w:rsidRDefault="009047D5" w:rsidP="000F7005">
      <w:pPr>
        <w:pStyle w:val="ListParagraph"/>
        <w:numPr>
          <w:ilvl w:val="0"/>
          <w:numId w:val="3"/>
        </w:numPr>
        <w:rPr>
          <w:rFonts w:cstheme="minorHAnsi"/>
          <w:sz w:val="24"/>
          <w:szCs w:val="24"/>
        </w:rPr>
      </w:pPr>
      <w:r w:rsidRPr="00F93F72">
        <w:rPr>
          <w:rFonts w:cstheme="minorHAnsi"/>
          <w:sz w:val="24"/>
          <w:szCs w:val="24"/>
        </w:rPr>
        <w:t xml:space="preserve">Having had regard to the proper planning and development of the county of Louth (including the preservation and improvement of the amenities thereof), the Louth County Development Plan </w:t>
      </w:r>
      <w:r w:rsidRPr="00910AC3">
        <w:rPr>
          <w:rFonts w:cstheme="minorHAnsi"/>
          <w:sz w:val="24"/>
          <w:szCs w:val="24"/>
        </w:rPr>
        <w:t>2021-20</w:t>
      </w:r>
      <w:r w:rsidR="00586070" w:rsidRPr="00910AC3">
        <w:rPr>
          <w:rFonts w:cstheme="minorHAnsi"/>
          <w:sz w:val="24"/>
          <w:szCs w:val="24"/>
        </w:rPr>
        <w:t>2</w:t>
      </w:r>
      <w:r w:rsidRPr="00910AC3">
        <w:rPr>
          <w:rFonts w:cstheme="minorHAnsi"/>
          <w:sz w:val="24"/>
          <w:szCs w:val="24"/>
        </w:rPr>
        <w:t>7, any</w:t>
      </w:r>
      <w:r w:rsidRPr="00F93F72">
        <w:rPr>
          <w:rFonts w:cstheme="minorHAnsi"/>
          <w:sz w:val="24"/>
          <w:szCs w:val="24"/>
        </w:rPr>
        <w:t xml:space="preserve"> special amenity order relating to the county of Louth, the traffic likely to be generated by the casual trading in the casual trading areas hereinafter designated by these Bye-laws and </w:t>
      </w:r>
      <w:r w:rsidRPr="00910AC3">
        <w:rPr>
          <w:rFonts w:cstheme="minorHAnsi"/>
          <w:sz w:val="24"/>
          <w:szCs w:val="24"/>
        </w:rPr>
        <w:t>all other relevant matters the f</w:t>
      </w:r>
      <w:r w:rsidR="00532C61" w:rsidRPr="00910AC3">
        <w:rPr>
          <w:rFonts w:cstheme="minorHAnsi"/>
          <w:sz w:val="24"/>
          <w:szCs w:val="24"/>
        </w:rPr>
        <w:t>ollowing lands</w:t>
      </w:r>
      <w:r w:rsidR="002D772D" w:rsidRPr="00910AC3">
        <w:rPr>
          <w:rFonts w:cstheme="minorHAnsi"/>
          <w:sz w:val="24"/>
          <w:szCs w:val="24"/>
        </w:rPr>
        <w:t xml:space="preserve"> are hereby designated</w:t>
      </w:r>
      <w:r w:rsidR="00532C61" w:rsidRPr="00910AC3">
        <w:rPr>
          <w:rFonts w:cstheme="minorHAnsi"/>
          <w:sz w:val="24"/>
          <w:szCs w:val="24"/>
        </w:rPr>
        <w:t xml:space="preserve"> as “Casual Trading Areas”:</w:t>
      </w:r>
    </w:p>
    <w:p w:rsidR="00532C61" w:rsidRPr="00910AC3" w:rsidRDefault="00532C61" w:rsidP="00532C61">
      <w:pPr>
        <w:pStyle w:val="ListParagraph"/>
        <w:ind w:left="1080"/>
        <w:rPr>
          <w:rFonts w:cstheme="minorHAnsi"/>
          <w:sz w:val="24"/>
          <w:szCs w:val="24"/>
        </w:rPr>
      </w:pPr>
    </w:p>
    <w:p w:rsidR="00C71609" w:rsidRPr="00910AC3" w:rsidRDefault="00C71609" w:rsidP="00373093">
      <w:pPr>
        <w:pStyle w:val="ListParagraph"/>
        <w:numPr>
          <w:ilvl w:val="0"/>
          <w:numId w:val="39"/>
        </w:numPr>
        <w:ind w:left="1430"/>
        <w:rPr>
          <w:rFonts w:cstheme="minorHAnsi"/>
          <w:sz w:val="24"/>
          <w:szCs w:val="24"/>
        </w:rPr>
      </w:pPr>
      <w:bookmarkStart w:id="0" w:name="_Hlk98523410"/>
      <w:r w:rsidRPr="00910AC3">
        <w:rPr>
          <w:rFonts w:cstheme="minorHAnsi"/>
          <w:b/>
          <w:sz w:val="24"/>
          <w:szCs w:val="24"/>
        </w:rPr>
        <w:t>The North side of West Street, Drogheda</w:t>
      </w:r>
      <w:r w:rsidRPr="00910AC3">
        <w:rPr>
          <w:rFonts w:cstheme="minorHAnsi"/>
          <w:sz w:val="24"/>
          <w:szCs w:val="24"/>
        </w:rPr>
        <w:t xml:space="preserve">, as delineated on the Map marked </w:t>
      </w:r>
      <w:r w:rsidR="002A4F45">
        <w:rPr>
          <w:rFonts w:cstheme="minorHAnsi"/>
          <w:sz w:val="24"/>
          <w:szCs w:val="24"/>
        </w:rPr>
        <w:t>West Street</w:t>
      </w:r>
      <w:r w:rsidRPr="00910AC3">
        <w:rPr>
          <w:rFonts w:cstheme="minorHAnsi"/>
          <w:sz w:val="24"/>
          <w:szCs w:val="24"/>
        </w:rPr>
        <w:t xml:space="preserve"> in the Schedule hereto. The maximum  area  that  may  be  occupied at West Street by a person engaged in casual trading is  one (1)   of the  </w:t>
      </w:r>
      <w:r w:rsidR="00910AC3" w:rsidRPr="00910AC3">
        <w:rPr>
          <w:rFonts w:cstheme="minorHAnsi"/>
          <w:sz w:val="24"/>
          <w:szCs w:val="24"/>
        </w:rPr>
        <w:t>four  (4</w:t>
      </w:r>
      <w:r w:rsidRPr="00910AC3">
        <w:rPr>
          <w:rFonts w:cstheme="minorHAnsi"/>
          <w:sz w:val="24"/>
          <w:szCs w:val="24"/>
        </w:rPr>
        <w:t xml:space="preserve">) </w:t>
      </w:r>
      <w:r w:rsidR="00910AC3">
        <w:rPr>
          <w:rFonts w:cstheme="minorHAnsi"/>
          <w:sz w:val="24"/>
          <w:szCs w:val="24"/>
        </w:rPr>
        <w:t xml:space="preserve"> </w:t>
      </w:r>
      <w:r w:rsidRPr="00910AC3">
        <w:rPr>
          <w:rFonts w:cstheme="minorHAnsi"/>
          <w:sz w:val="24"/>
          <w:szCs w:val="24"/>
        </w:rPr>
        <w:t>Trading Places there as marked on the said Map</w:t>
      </w:r>
    </w:p>
    <w:p w:rsidR="00C71609" w:rsidRPr="00910AC3" w:rsidRDefault="00C71609" w:rsidP="00373093">
      <w:pPr>
        <w:pStyle w:val="ListParagraph"/>
        <w:ind w:left="3920"/>
        <w:rPr>
          <w:rFonts w:cstheme="minorHAnsi"/>
          <w:sz w:val="24"/>
          <w:szCs w:val="24"/>
        </w:rPr>
      </w:pPr>
    </w:p>
    <w:p w:rsidR="00532C61" w:rsidRPr="00373093" w:rsidRDefault="00532C61" w:rsidP="00373093">
      <w:pPr>
        <w:pStyle w:val="ListParagraph"/>
        <w:numPr>
          <w:ilvl w:val="0"/>
          <w:numId w:val="39"/>
        </w:numPr>
        <w:ind w:left="1430"/>
        <w:rPr>
          <w:rFonts w:cstheme="minorHAnsi"/>
          <w:sz w:val="24"/>
          <w:szCs w:val="24"/>
        </w:rPr>
      </w:pPr>
      <w:r w:rsidRPr="00910AC3">
        <w:rPr>
          <w:rFonts w:cstheme="minorHAnsi"/>
          <w:b/>
          <w:bCs/>
          <w:sz w:val="24"/>
          <w:szCs w:val="24"/>
        </w:rPr>
        <w:t xml:space="preserve">The Car Park </w:t>
      </w:r>
      <w:r w:rsidR="00475F58" w:rsidRPr="00910AC3">
        <w:rPr>
          <w:rFonts w:cstheme="minorHAnsi"/>
          <w:b/>
          <w:bCs/>
          <w:sz w:val="24"/>
          <w:szCs w:val="24"/>
        </w:rPr>
        <w:t>at</w:t>
      </w:r>
      <w:r w:rsidRPr="00910AC3">
        <w:rPr>
          <w:rFonts w:cstheme="minorHAnsi"/>
          <w:b/>
          <w:bCs/>
          <w:sz w:val="24"/>
          <w:szCs w:val="24"/>
        </w:rPr>
        <w:t xml:space="preserve"> Termonfeckin Beach</w:t>
      </w:r>
      <w:r w:rsidR="00475F58" w:rsidRPr="00910AC3">
        <w:rPr>
          <w:rFonts w:cstheme="minorHAnsi"/>
          <w:sz w:val="24"/>
          <w:szCs w:val="24"/>
        </w:rPr>
        <w:t xml:space="preserve"> as delineated on the Map marked </w:t>
      </w:r>
      <w:proofErr w:type="spellStart"/>
      <w:r w:rsidR="00A530D5">
        <w:rPr>
          <w:rFonts w:cstheme="minorHAnsi"/>
          <w:sz w:val="24"/>
          <w:szCs w:val="24"/>
        </w:rPr>
        <w:t>Seapoint</w:t>
      </w:r>
      <w:proofErr w:type="spellEnd"/>
      <w:r w:rsidR="00475F58" w:rsidRPr="00910AC3">
        <w:rPr>
          <w:rFonts w:cstheme="minorHAnsi"/>
          <w:sz w:val="24"/>
          <w:szCs w:val="24"/>
        </w:rPr>
        <w:t xml:space="preserve"> in the Schedule hereto</w:t>
      </w:r>
      <w:r w:rsidR="007175C2" w:rsidRPr="00910AC3">
        <w:rPr>
          <w:rFonts w:cstheme="minorHAnsi"/>
          <w:sz w:val="24"/>
          <w:szCs w:val="24"/>
        </w:rPr>
        <w:t xml:space="preserve">.  The maximum area </w:t>
      </w:r>
      <w:proofErr w:type="gramStart"/>
      <w:r w:rsidR="00193FE5" w:rsidRPr="00910AC3">
        <w:rPr>
          <w:rFonts w:cstheme="minorHAnsi"/>
          <w:sz w:val="24"/>
          <w:szCs w:val="24"/>
        </w:rPr>
        <w:t>that  may</w:t>
      </w:r>
      <w:proofErr w:type="gramEnd"/>
      <w:r w:rsidR="00193FE5" w:rsidRPr="00373093">
        <w:rPr>
          <w:rFonts w:cstheme="minorHAnsi"/>
          <w:sz w:val="24"/>
          <w:szCs w:val="24"/>
        </w:rPr>
        <w:t xml:space="preserve">  be  occupied in the Car  Park at </w:t>
      </w:r>
      <w:proofErr w:type="spellStart"/>
      <w:r w:rsidR="00193FE5" w:rsidRPr="00A530D5">
        <w:rPr>
          <w:rFonts w:cstheme="minorHAnsi"/>
          <w:sz w:val="24"/>
          <w:szCs w:val="24"/>
        </w:rPr>
        <w:t>Termonfeckin</w:t>
      </w:r>
      <w:proofErr w:type="spellEnd"/>
      <w:r w:rsidR="00193FE5" w:rsidRPr="00373093">
        <w:rPr>
          <w:rFonts w:cstheme="minorHAnsi"/>
          <w:sz w:val="24"/>
          <w:szCs w:val="24"/>
        </w:rPr>
        <w:t xml:space="preserve"> Beach by a person engaged in casual trading is  the one</w:t>
      </w:r>
      <w:r w:rsidR="00C96E68" w:rsidRPr="00373093">
        <w:rPr>
          <w:rFonts w:cstheme="minorHAnsi"/>
          <w:sz w:val="24"/>
          <w:szCs w:val="24"/>
        </w:rPr>
        <w:t xml:space="preserve"> (1)</w:t>
      </w:r>
      <w:r w:rsidR="00193FE5" w:rsidRPr="00373093">
        <w:rPr>
          <w:rFonts w:cstheme="minorHAnsi"/>
          <w:sz w:val="24"/>
          <w:szCs w:val="24"/>
        </w:rPr>
        <w:t xml:space="preserve"> Trading Place </w:t>
      </w:r>
      <w:r w:rsidR="009772A0" w:rsidRPr="00373093">
        <w:rPr>
          <w:rFonts w:cstheme="minorHAnsi"/>
          <w:sz w:val="24"/>
          <w:szCs w:val="24"/>
        </w:rPr>
        <w:t xml:space="preserve">there </w:t>
      </w:r>
      <w:r w:rsidR="00193FE5" w:rsidRPr="00373093">
        <w:rPr>
          <w:rFonts w:cstheme="minorHAnsi"/>
          <w:sz w:val="24"/>
          <w:szCs w:val="24"/>
        </w:rPr>
        <w:t xml:space="preserve">as marked on the said Map. </w:t>
      </w:r>
    </w:p>
    <w:p w:rsidR="00F93F72" w:rsidRPr="00F93F72" w:rsidRDefault="00F93F72" w:rsidP="00373093">
      <w:pPr>
        <w:pStyle w:val="ListParagraph"/>
        <w:ind w:left="4640"/>
        <w:rPr>
          <w:rFonts w:cstheme="minorHAnsi"/>
          <w:sz w:val="24"/>
          <w:szCs w:val="24"/>
        </w:rPr>
      </w:pPr>
    </w:p>
    <w:bookmarkEnd w:id="0"/>
    <w:p w:rsidR="00F93F72" w:rsidRPr="00910AC3" w:rsidRDefault="007175C2" w:rsidP="00373093">
      <w:pPr>
        <w:pStyle w:val="ListParagraph"/>
        <w:numPr>
          <w:ilvl w:val="0"/>
          <w:numId w:val="39"/>
        </w:numPr>
        <w:ind w:left="1430"/>
        <w:rPr>
          <w:rFonts w:cstheme="minorHAnsi"/>
          <w:sz w:val="24"/>
          <w:szCs w:val="24"/>
        </w:rPr>
      </w:pPr>
      <w:r w:rsidRPr="00373093">
        <w:rPr>
          <w:rFonts w:cstheme="minorHAnsi"/>
          <w:b/>
          <w:bCs/>
          <w:sz w:val="24"/>
          <w:szCs w:val="24"/>
        </w:rPr>
        <w:t xml:space="preserve">The Car Park </w:t>
      </w:r>
      <w:r w:rsidR="00475F58" w:rsidRPr="00373093">
        <w:rPr>
          <w:rFonts w:cstheme="minorHAnsi"/>
          <w:b/>
          <w:bCs/>
          <w:sz w:val="24"/>
          <w:szCs w:val="24"/>
        </w:rPr>
        <w:t>at Clogherhead</w:t>
      </w:r>
      <w:r w:rsidR="00475F58" w:rsidRPr="00373093">
        <w:rPr>
          <w:rFonts w:cstheme="minorHAnsi"/>
          <w:sz w:val="24"/>
          <w:szCs w:val="24"/>
        </w:rPr>
        <w:t xml:space="preserve"> as delineated on the Map marked Clogherhead  in the Schedule hereto</w:t>
      </w:r>
      <w:r w:rsidR="00C96E68" w:rsidRPr="00373093">
        <w:rPr>
          <w:rFonts w:cstheme="minorHAnsi"/>
          <w:sz w:val="24"/>
          <w:szCs w:val="24"/>
        </w:rPr>
        <w:t xml:space="preserve">. The maximum  area  that  may  be  occupied in the </w:t>
      </w:r>
      <w:r w:rsidR="00C96E68" w:rsidRPr="00910AC3">
        <w:rPr>
          <w:rFonts w:cstheme="minorHAnsi"/>
          <w:sz w:val="24"/>
          <w:szCs w:val="24"/>
        </w:rPr>
        <w:t xml:space="preserve">Car  Park at Clogherhead by a person engaged in casual trading is  the one (1) Trading Place </w:t>
      </w:r>
      <w:r w:rsidR="009772A0" w:rsidRPr="00910AC3">
        <w:rPr>
          <w:rFonts w:cstheme="minorHAnsi"/>
          <w:sz w:val="24"/>
          <w:szCs w:val="24"/>
        </w:rPr>
        <w:t xml:space="preserve">there </w:t>
      </w:r>
      <w:r w:rsidR="00C96E68" w:rsidRPr="00910AC3">
        <w:rPr>
          <w:rFonts w:cstheme="minorHAnsi"/>
          <w:sz w:val="24"/>
          <w:szCs w:val="24"/>
        </w:rPr>
        <w:t>as marked on the said Map</w:t>
      </w:r>
    </w:p>
    <w:p w:rsidR="00F93F72" w:rsidRPr="00910AC3" w:rsidRDefault="00F93F72" w:rsidP="00373093">
      <w:pPr>
        <w:pStyle w:val="ListParagraph"/>
        <w:ind w:left="4640"/>
        <w:rPr>
          <w:rFonts w:cstheme="minorHAnsi"/>
          <w:sz w:val="24"/>
          <w:szCs w:val="24"/>
        </w:rPr>
      </w:pPr>
    </w:p>
    <w:p w:rsidR="00C96E68" w:rsidRPr="00910AC3" w:rsidRDefault="00A530D5" w:rsidP="00373093">
      <w:pPr>
        <w:pStyle w:val="ListParagraph"/>
        <w:numPr>
          <w:ilvl w:val="0"/>
          <w:numId w:val="39"/>
        </w:numPr>
        <w:ind w:left="1430"/>
        <w:rPr>
          <w:rFonts w:cstheme="minorHAnsi"/>
          <w:sz w:val="24"/>
          <w:szCs w:val="24"/>
        </w:rPr>
      </w:pPr>
      <w:r>
        <w:rPr>
          <w:rFonts w:cstheme="minorHAnsi"/>
          <w:b/>
          <w:sz w:val="24"/>
          <w:szCs w:val="24"/>
        </w:rPr>
        <w:lastRenderedPageBreak/>
        <w:t xml:space="preserve">Port </w:t>
      </w:r>
      <w:proofErr w:type="spellStart"/>
      <w:r>
        <w:rPr>
          <w:rFonts w:cstheme="minorHAnsi"/>
          <w:b/>
          <w:sz w:val="24"/>
          <w:szCs w:val="24"/>
        </w:rPr>
        <w:t>Oriel</w:t>
      </w:r>
      <w:proofErr w:type="spellEnd"/>
      <w:r w:rsidR="00475F58" w:rsidRPr="00910AC3">
        <w:rPr>
          <w:rFonts w:cstheme="minorHAnsi"/>
          <w:sz w:val="24"/>
          <w:szCs w:val="24"/>
        </w:rPr>
        <w:t xml:space="preserve"> as delineated on the Map marked </w:t>
      </w:r>
      <w:r>
        <w:rPr>
          <w:rFonts w:cstheme="minorHAnsi"/>
          <w:sz w:val="24"/>
          <w:szCs w:val="24"/>
        </w:rPr>
        <w:t xml:space="preserve">Port </w:t>
      </w:r>
      <w:proofErr w:type="spellStart"/>
      <w:r>
        <w:rPr>
          <w:rFonts w:cstheme="minorHAnsi"/>
          <w:sz w:val="24"/>
          <w:szCs w:val="24"/>
        </w:rPr>
        <w:t>Oriel</w:t>
      </w:r>
      <w:proofErr w:type="spellEnd"/>
      <w:r w:rsidR="00475F58" w:rsidRPr="00910AC3">
        <w:rPr>
          <w:rFonts w:cstheme="minorHAnsi"/>
          <w:sz w:val="24"/>
          <w:szCs w:val="24"/>
        </w:rPr>
        <w:t xml:space="preserve"> in the Schedule hereto</w:t>
      </w:r>
      <w:r w:rsidR="00C96E68" w:rsidRPr="00910AC3">
        <w:rPr>
          <w:rFonts w:cstheme="minorHAnsi"/>
          <w:sz w:val="24"/>
          <w:szCs w:val="24"/>
        </w:rPr>
        <w:t>. The maximum  area  that  may  be  occupied at</w:t>
      </w:r>
      <w:r>
        <w:rPr>
          <w:rFonts w:cstheme="minorHAnsi"/>
          <w:sz w:val="24"/>
          <w:szCs w:val="24"/>
        </w:rPr>
        <w:t xml:space="preserve"> Port </w:t>
      </w:r>
      <w:proofErr w:type="spellStart"/>
      <w:r>
        <w:rPr>
          <w:rFonts w:cstheme="minorHAnsi"/>
          <w:sz w:val="24"/>
          <w:szCs w:val="24"/>
        </w:rPr>
        <w:t>Oriel</w:t>
      </w:r>
      <w:proofErr w:type="spellEnd"/>
      <w:r w:rsidR="00C96E68" w:rsidRPr="00910AC3">
        <w:rPr>
          <w:rFonts w:cstheme="minorHAnsi"/>
          <w:sz w:val="24"/>
          <w:szCs w:val="24"/>
        </w:rPr>
        <w:t xml:space="preserve"> by a person engaged in casual trading </w:t>
      </w:r>
      <w:r w:rsidR="00FF4236" w:rsidRPr="00910AC3">
        <w:rPr>
          <w:rFonts w:cstheme="minorHAnsi"/>
          <w:sz w:val="24"/>
          <w:szCs w:val="24"/>
        </w:rPr>
        <w:t xml:space="preserve">is  one (1) of the two (2) </w:t>
      </w:r>
      <w:bookmarkStart w:id="1" w:name="_GoBack"/>
      <w:bookmarkEnd w:id="1"/>
      <w:r w:rsidR="00C96E68" w:rsidRPr="00910AC3">
        <w:rPr>
          <w:rFonts w:cstheme="minorHAnsi"/>
          <w:sz w:val="24"/>
          <w:szCs w:val="24"/>
        </w:rPr>
        <w:t>Trading Place</w:t>
      </w:r>
      <w:r w:rsidR="009772A0" w:rsidRPr="00910AC3">
        <w:rPr>
          <w:rFonts w:cstheme="minorHAnsi"/>
          <w:sz w:val="24"/>
          <w:szCs w:val="24"/>
        </w:rPr>
        <w:t>s there</w:t>
      </w:r>
      <w:r w:rsidR="00C96E68" w:rsidRPr="00910AC3">
        <w:rPr>
          <w:rFonts w:cstheme="minorHAnsi"/>
          <w:sz w:val="24"/>
          <w:szCs w:val="24"/>
        </w:rPr>
        <w:t xml:space="preserve"> as marked on the said Map</w:t>
      </w:r>
    </w:p>
    <w:p w:rsidR="00F93F72" w:rsidRPr="00F93F72" w:rsidRDefault="00F93F72" w:rsidP="00373093">
      <w:pPr>
        <w:pStyle w:val="ListParagraph"/>
        <w:ind w:left="4640"/>
        <w:rPr>
          <w:rFonts w:cstheme="minorHAnsi"/>
          <w:sz w:val="24"/>
          <w:szCs w:val="24"/>
        </w:rPr>
      </w:pPr>
    </w:p>
    <w:p w:rsidR="00260151" w:rsidRPr="00910AC3" w:rsidRDefault="007175C2" w:rsidP="00373093">
      <w:pPr>
        <w:pStyle w:val="ListParagraph"/>
        <w:numPr>
          <w:ilvl w:val="0"/>
          <w:numId w:val="39"/>
        </w:numPr>
        <w:ind w:left="1430"/>
        <w:rPr>
          <w:rFonts w:cstheme="minorHAnsi"/>
          <w:sz w:val="24"/>
          <w:szCs w:val="24"/>
        </w:rPr>
      </w:pPr>
      <w:r w:rsidRPr="00373093">
        <w:rPr>
          <w:rFonts w:cstheme="minorHAnsi"/>
          <w:b/>
          <w:bCs/>
          <w:sz w:val="24"/>
          <w:szCs w:val="24"/>
        </w:rPr>
        <w:t xml:space="preserve">The Car Park </w:t>
      </w:r>
      <w:r w:rsidR="00F06AD9" w:rsidRPr="00373093">
        <w:rPr>
          <w:rFonts w:cstheme="minorHAnsi"/>
          <w:b/>
          <w:bCs/>
          <w:sz w:val="24"/>
          <w:szCs w:val="24"/>
        </w:rPr>
        <w:t>at Port Beach</w:t>
      </w:r>
      <w:r w:rsidR="00F06AD9" w:rsidRPr="00373093">
        <w:rPr>
          <w:rFonts w:cstheme="minorHAnsi"/>
          <w:sz w:val="24"/>
          <w:szCs w:val="24"/>
        </w:rPr>
        <w:t xml:space="preserve"> as delineated on the Map </w:t>
      </w:r>
      <w:r w:rsidR="00F06AD9" w:rsidRPr="00A530D5">
        <w:rPr>
          <w:rFonts w:cstheme="minorHAnsi"/>
          <w:sz w:val="24"/>
          <w:szCs w:val="24"/>
        </w:rPr>
        <w:t xml:space="preserve">marked Port </w:t>
      </w:r>
      <w:r w:rsidR="00F06AD9" w:rsidRPr="00373093">
        <w:rPr>
          <w:rFonts w:cstheme="minorHAnsi"/>
          <w:sz w:val="24"/>
          <w:szCs w:val="24"/>
        </w:rPr>
        <w:t>in the Schedule hereto</w:t>
      </w:r>
      <w:r w:rsidR="00260151" w:rsidRPr="00373093">
        <w:rPr>
          <w:rFonts w:cstheme="minorHAnsi"/>
          <w:sz w:val="24"/>
          <w:szCs w:val="24"/>
        </w:rPr>
        <w:t>. The maximum  area  that  may  be  occupied in  the Car Park  at Port  Beach by a perso</w:t>
      </w:r>
      <w:r w:rsidR="002D772D">
        <w:rPr>
          <w:rFonts w:cstheme="minorHAnsi"/>
          <w:sz w:val="24"/>
          <w:szCs w:val="24"/>
        </w:rPr>
        <w:t xml:space="preserve">n engaged in casual trading </w:t>
      </w:r>
      <w:r w:rsidR="002D772D" w:rsidRPr="00910AC3">
        <w:rPr>
          <w:rFonts w:cstheme="minorHAnsi"/>
          <w:sz w:val="24"/>
          <w:szCs w:val="24"/>
        </w:rPr>
        <w:t>is</w:t>
      </w:r>
      <w:r w:rsidRPr="00910AC3">
        <w:rPr>
          <w:rFonts w:cstheme="minorHAnsi"/>
          <w:sz w:val="24"/>
          <w:szCs w:val="24"/>
        </w:rPr>
        <w:t xml:space="preserve"> the </w:t>
      </w:r>
      <w:r w:rsidR="00260151" w:rsidRPr="00910AC3">
        <w:rPr>
          <w:rFonts w:cstheme="minorHAnsi"/>
          <w:sz w:val="24"/>
          <w:szCs w:val="24"/>
        </w:rPr>
        <w:t>one (1)   Trading Place</w:t>
      </w:r>
      <w:r w:rsidR="009772A0" w:rsidRPr="00910AC3">
        <w:rPr>
          <w:rFonts w:cstheme="minorHAnsi"/>
          <w:sz w:val="24"/>
          <w:szCs w:val="24"/>
        </w:rPr>
        <w:t xml:space="preserve">  there </w:t>
      </w:r>
      <w:r w:rsidR="00260151" w:rsidRPr="00910AC3">
        <w:rPr>
          <w:rFonts w:cstheme="minorHAnsi"/>
          <w:sz w:val="24"/>
          <w:szCs w:val="24"/>
        </w:rPr>
        <w:t xml:space="preserve"> as marked on the said Map</w:t>
      </w:r>
    </w:p>
    <w:p w:rsidR="007B28B1" w:rsidRPr="00910AC3" w:rsidRDefault="007B28B1" w:rsidP="004007E9">
      <w:pPr>
        <w:pStyle w:val="ListParagraph"/>
        <w:ind w:left="1070"/>
        <w:contextualSpacing w:val="0"/>
        <w:rPr>
          <w:rFonts w:cstheme="minorHAnsi"/>
          <w:sz w:val="24"/>
          <w:szCs w:val="24"/>
        </w:rPr>
      </w:pPr>
    </w:p>
    <w:p w:rsidR="007B28B1" w:rsidRPr="00F93F72" w:rsidRDefault="004D0A30">
      <w:pPr>
        <w:pStyle w:val="ListParagraph"/>
        <w:numPr>
          <w:ilvl w:val="0"/>
          <w:numId w:val="3"/>
        </w:numPr>
        <w:contextualSpacing w:val="0"/>
        <w:rPr>
          <w:rFonts w:cstheme="minorHAnsi"/>
          <w:sz w:val="24"/>
          <w:szCs w:val="24"/>
        </w:rPr>
      </w:pPr>
      <w:r w:rsidRPr="00F93F72">
        <w:rPr>
          <w:rFonts w:cstheme="minorHAnsi"/>
          <w:sz w:val="24"/>
          <w:szCs w:val="24"/>
        </w:rPr>
        <w:t xml:space="preserve">The Council </w:t>
      </w:r>
      <w:r w:rsidR="00273D25">
        <w:rPr>
          <w:rFonts w:cstheme="minorHAnsi"/>
          <w:sz w:val="24"/>
          <w:szCs w:val="24"/>
        </w:rPr>
        <w:t>may</w:t>
      </w:r>
      <w:r w:rsidRPr="00F93F72">
        <w:rPr>
          <w:rFonts w:cstheme="minorHAnsi"/>
          <w:sz w:val="24"/>
          <w:szCs w:val="24"/>
        </w:rPr>
        <w:t xml:space="preserve"> remove stalls found on the casual trading area after trading hours and/or goods or other articles left outside the trading place at any time</w:t>
      </w:r>
      <w:r w:rsidR="00273D25">
        <w:rPr>
          <w:rFonts w:cstheme="minorHAnsi"/>
          <w:sz w:val="24"/>
          <w:szCs w:val="24"/>
        </w:rPr>
        <w:t>.</w:t>
      </w:r>
      <w:r w:rsidRPr="00F93F72">
        <w:rPr>
          <w:rFonts w:cstheme="minorHAnsi"/>
          <w:sz w:val="24"/>
          <w:szCs w:val="24"/>
        </w:rPr>
        <w:t xml:space="preserve"> These items will be stored by the Council and will only be returned to the licence holder on the payment of the Council’s costs in relation to the </w:t>
      </w:r>
      <w:r w:rsidR="006C787B" w:rsidRPr="00F93F72">
        <w:rPr>
          <w:rFonts w:cstheme="minorHAnsi"/>
          <w:sz w:val="24"/>
          <w:szCs w:val="24"/>
        </w:rPr>
        <w:t>administration,</w:t>
      </w:r>
      <w:r w:rsidRPr="00F93F72">
        <w:rPr>
          <w:rFonts w:cstheme="minorHAnsi"/>
          <w:sz w:val="24"/>
          <w:szCs w:val="24"/>
        </w:rPr>
        <w:t xml:space="preserve"> removal and storage of these items.</w:t>
      </w:r>
      <w:r w:rsidR="007B28B1" w:rsidRPr="00F93F72">
        <w:rPr>
          <w:rFonts w:cstheme="minorHAnsi"/>
          <w:sz w:val="24"/>
          <w:szCs w:val="24"/>
        </w:rPr>
        <w:t xml:space="preserve"> </w:t>
      </w:r>
    </w:p>
    <w:p w:rsidR="006C787B" w:rsidRPr="00F93F72" w:rsidRDefault="00276297" w:rsidP="00B13A68">
      <w:pPr>
        <w:pStyle w:val="ListParagraph"/>
        <w:numPr>
          <w:ilvl w:val="0"/>
          <w:numId w:val="3"/>
        </w:numPr>
        <w:contextualSpacing w:val="0"/>
        <w:rPr>
          <w:rFonts w:cstheme="minorHAnsi"/>
          <w:sz w:val="24"/>
          <w:szCs w:val="24"/>
        </w:rPr>
      </w:pPr>
      <w:r w:rsidRPr="00F93F72">
        <w:rPr>
          <w:rFonts w:cstheme="minorHAnsi"/>
          <w:sz w:val="24"/>
          <w:szCs w:val="24"/>
        </w:rPr>
        <w:t xml:space="preserve"> </w:t>
      </w:r>
      <w:r w:rsidR="0072540C" w:rsidRPr="00F93F72">
        <w:rPr>
          <w:rFonts w:cstheme="minorHAnsi"/>
          <w:sz w:val="24"/>
          <w:szCs w:val="24"/>
        </w:rPr>
        <w:t>A person</w:t>
      </w:r>
      <w:r w:rsidR="006C787B" w:rsidRPr="00F93F72">
        <w:rPr>
          <w:rFonts w:cstheme="minorHAnsi"/>
          <w:sz w:val="24"/>
          <w:szCs w:val="24"/>
        </w:rPr>
        <w:t xml:space="preserve"> trading in a casual trading area</w:t>
      </w:r>
      <w:r w:rsidR="0072540C" w:rsidRPr="00F93F72">
        <w:rPr>
          <w:rFonts w:cstheme="minorHAnsi"/>
          <w:sz w:val="24"/>
          <w:szCs w:val="24"/>
        </w:rPr>
        <w:t xml:space="preserve"> pursuant to a Casual Trading License</w:t>
      </w:r>
      <w:r w:rsidR="006C787B" w:rsidRPr="00F93F72">
        <w:rPr>
          <w:rFonts w:cstheme="minorHAnsi"/>
          <w:sz w:val="24"/>
          <w:szCs w:val="24"/>
        </w:rPr>
        <w:t xml:space="preserve"> shall not use a loudspeaker or public address system and shall </w:t>
      </w:r>
      <w:r w:rsidR="0072540C" w:rsidRPr="00F93F72">
        <w:rPr>
          <w:rFonts w:cstheme="minorHAnsi"/>
          <w:sz w:val="24"/>
          <w:szCs w:val="24"/>
        </w:rPr>
        <w:t>not cause</w:t>
      </w:r>
      <w:r w:rsidR="006C787B" w:rsidRPr="00F93F72">
        <w:rPr>
          <w:rFonts w:cstheme="minorHAnsi"/>
          <w:sz w:val="24"/>
          <w:szCs w:val="24"/>
        </w:rPr>
        <w:t xml:space="preserve"> any nuisance or disturbance.</w:t>
      </w:r>
    </w:p>
    <w:p w:rsidR="006C787B" w:rsidRPr="00F93F72" w:rsidRDefault="006C787B" w:rsidP="00B13A68">
      <w:pPr>
        <w:pStyle w:val="ListParagraph"/>
        <w:numPr>
          <w:ilvl w:val="0"/>
          <w:numId w:val="3"/>
        </w:numPr>
        <w:contextualSpacing w:val="0"/>
        <w:rPr>
          <w:rFonts w:cstheme="minorHAnsi"/>
          <w:sz w:val="24"/>
          <w:szCs w:val="24"/>
        </w:rPr>
      </w:pPr>
      <w:r w:rsidRPr="00F93F72">
        <w:rPr>
          <w:rFonts w:cstheme="minorHAnsi"/>
          <w:sz w:val="24"/>
          <w:szCs w:val="24"/>
        </w:rPr>
        <w:t xml:space="preserve">Casual trading shall take place only during the hours specified in a </w:t>
      </w:r>
      <w:r w:rsidR="00276297" w:rsidRPr="00F93F72">
        <w:rPr>
          <w:rFonts w:cstheme="minorHAnsi"/>
          <w:sz w:val="24"/>
          <w:szCs w:val="24"/>
        </w:rPr>
        <w:t>C</w:t>
      </w:r>
      <w:r w:rsidRPr="00F93F72">
        <w:rPr>
          <w:rFonts w:cstheme="minorHAnsi"/>
          <w:sz w:val="24"/>
          <w:szCs w:val="24"/>
        </w:rPr>
        <w:t xml:space="preserve">asual </w:t>
      </w:r>
      <w:r w:rsidR="00276297" w:rsidRPr="00F93F72">
        <w:rPr>
          <w:rFonts w:cstheme="minorHAnsi"/>
          <w:sz w:val="24"/>
          <w:szCs w:val="24"/>
        </w:rPr>
        <w:t>T</w:t>
      </w:r>
      <w:r w:rsidRPr="00F93F72">
        <w:rPr>
          <w:rFonts w:cstheme="minorHAnsi"/>
          <w:sz w:val="24"/>
          <w:szCs w:val="24"/>
        </w:rPr>
        <w:t xml:space="preserve">rading </w:t>
      </w:r>
      <w:r w:rsidR="00276297" w:rsidRPr="00F93F72">
        <w:rPr>
          <w:rFonts w:cstheme="minorHAnsi"/>
          <w:sz w:val="24"/>
          <w:szCs w:val="24"/>
        </w:rPr>
        <w:t>L</w:t>
      </w:r>
      <w:r w:rsidRPr="00F93F72">
        <w:rPr>
          <w:rFonts w:cstheme="minorHAnsi"/>
          <w:sz w:val="24"/>
          <w:szCs w:val="24"/>
        </w:rPr>
        <w:t>icence</w:t>
      </w:r>
      <w:r w:rsidR="00276297" w:rsidRPr="00F93F72">
        <w:rPr>
          <w:rFonts w:cstheme="minorHAnsi"/>
          <w:sz w:val="24"/>
          <w:szCs w:val="24"/>
        </w:rPr>
        <w:t xml:space="preserve"> </w:t>
      </w:r>
      <w:proofErr w:type="gramStart"/>
      <w:r w:rsidR="00276297" w:rsidRPr="00F93F72">
        <w:rPr>
          <w:rFonts w:cstheme="minorHAnsi"/>
          <w:sz w:val="24"/>
          <w:szCs w:val="24"/>
        </w:rPr>
        <w:t>or  if</w:t>
      </w:r>
      <w:proofErr w:type="gramEnd"/>
      <w:r w:rsidR="00276297" w:rsidRPr="00F93F72">
        <w:rPr>
          <w:rFonts w:cstheme="minorHAnsi"/>
          <w:sz w:val="24"/>
          <w:szCs w:val="24"/>
        </w:rPr>
        <w:t xml:space="preserve"> no hours are specified in a Casual Trading License then Casual Trading shall only take place</w:t>
      </w:r>
      <w:r w:rsidRPr="00F93F72">
        <w:rPr>
          <w:rFonts w:cstheme="minorHAnsi"/>
          <w:sz w:val="24"/>
          <w:szCs w:val="24"/>
        </w:rPr>
        <w:t xml:space="preserve"> between the hours of 8.00 a.m. and 6.00 p.m.</w:t>
      </w:r>
    </w:p>
    <w:p w:rsidR="006C787B" w:rsidRPr="004007E9" w:rsidRDefault="00276297" w:rsidP="00B13A68">
      <w:pPr>
        <w:pStyle w:val="ListParagraph"/>
        <w:numPr>
          <w:ilvl w:val="0"/>
          <w:numId w:val="3"/>
        </w:numPr>
        <w:contextualSpacing w:val="0"/>
        <w:rPr>
          <w:rFonts w:cstheme="minorHAnsi"/>
          <w:sz w:val="24"/>
          <w:szCs w:val="24"/>
        </w:rPr>
      </w:pPr>
      <w:r w:rsidRPr="004007E9">
        <w:rPr>
          <w:rFonts w:cstheme="minorHAnsi"/>
          <w:sz w:val="24"/>
          <w:szCs w:val="24"/>
        </w:rPr>
        <w:t xml:space="preserve"> </w:t>
      </w:r>
      <w:r w:rsidR="006C787B" w:rsidRPr="004007E9">
        <w:rPr>
          <w:rFonts w:cstheme="minorHAnsi"/>
          <w:sz w:val="24"/>
          <w:szCs w:val="24"/>
        </w:rPr>
        <w:t xml:space="preserve">The allocation of a trading </w:t>
      </w:r>
      <w:r w:rsidR="009E5BC2" w:rsidRPr="004007E9">
        <w:rPr>
          <w:rFonts w:cstheme="minorHAnsi"/>
          <w:sz w:val="24"/>
          <w:szCs w:val="24"/>
        </w:rPr>
        <w:t>place</w:t>
      </w:r>
      <w:r w:rsidR="0072540C" w:rsidRPr="004007E9">
        <w:rPr>
          <w:rFonts w:cstheme="minorHAnsi"/>
          <w:sz w:val="24"/>
          <w:szCs w:val="24"/>
        </w:rPr>
        <w:t xml:space="preserve"> in a Casual Trading Area</w:t>
      </w:r>
      <w:r w:rsidR="006C787B" w:rsidRPr="004007E9">
        <w:rPr>
          <w:rFonts w:cstheme="minorHAnsi"/>
          <w:sz w:val="24"/>
          <w:szCs w:val="24"/>
        </w:rPr>
        <w:t xml:space="preserve"> </w:t>
      </w:r>
      <w:r w:rsidR="0072540C" w:rsidRPr="004007E9">
        <w:rPr>
          <w:rFonts w:cstheme="minorHAnsi"/>
          <w:sz w:val="24"/>
          <w:szCs w:val="24"/>
        </w:rPr>
        <w:t xml:space="preserve">to the holder of a Casual Trading License </w:t>
      </w:r>
      <w:r w:rsidR="006C787B" w:rsidRPr="004007E9">
        <w:rPr>
          <w:rFonts w:cstheme="minorHAnsi"/>
          <w:sz w:val="24"/>
          <w:szCs w:val="24"/>
        </w:rPr>
        <w:t xml:space="preserve">by the Council shall </w:t>
      </w:r>
      <w:r w:rsidR="009E5BC2" w:rsidRPr="004007E9">
        <w:rPr>
          <w:rFonts w:cstheme="minorHAnsi"/>
          <w:sz w:val="24"/>
          <w:szCs w:val="24"/>
        </w:rPr>
        <w:t xml:space="preserve">not confer upon the </w:t>
      </w:r>
      <w:r w:rsidR="00967D39" w:rsidRPr="004007E9">
        <w:rPr>
          <w:rFonts w:cstheme="minorHAnsi"/>
          <w:sz w:val="24"/>
          <w:szCs w:val="24"/>
        </w:rPr>
        <w:t xml:space="preserve">holder of the </w:t>
      </w:r>
      <w:r w:rsidR="0072540C" w:rsidRPr="004007E9">
        <w:rPr>
          <w:rFonts w:cstheme="minorHAnsi"/>
          <w:sz w:val="24"/>
          <w:szCs w:val="24"/>
        </w:rPr>
        <w:t>Casual Trading L</w:t>
      </w:r>
      <w:r w:rsidR="009E5BC2" w:rsidRPr="004007E9">
        <w:rPr>
          <w:rFonts w:cstheme="minorHAnsi"/>
          <w:sz w:val="24"/>
          <w:szCs w:val="24"/>
        </w:rPr>
        <w:t>icence any tenancy or right to occupy or to transfer said Trading Place.</w:t>
      </w:r>
    </w:p>
    <w:p w:rsidR="009E5BC2" w:rsidRPr="00F93F72" w:rsidRDefault="0072540C" w:rsidP="00B13A68">
      <w:pPr>
        <w:pStyle w:val="ListParagraph"/>
        <w:numPr>
          <w:ilvl w:val="0"/>
          <w:numId w:val="3"/>
        </w:numPr>
        <w:contextualSpacing w:val="0"/>
        <w:rPr>
          <w:rFonts w:cstheme="minorHAnsi"/>
          <w:sz w:val="24"/>
          <w:szCs w:val="24"/>
        </w:rPr>
      </w:pPr>
      <w:r w:rsidRPr="00F93F72">
        <w:rPr>
          <w:rFonts w:cstheme="minorHAnsi"/>
          <w:sz w:val="24"/>
          <w:szCs w:val="24"/>
        </w:rPr>
        <w:t>Holders of Casual Trading Licenses</w:t>
      </w:r>
      <w:r w:rsidR="009E5BC2" w:rsidRPr="00F93F72">
        <w:rPr>
          <w:rFonts w:cstheme="minorHAnsi"/>
          <w:sz w:val="24"/>
          <w:szCs w:val="24"/>
        </w:rPr>
        <w:t xml:space="preserve"> shall ensure that no obstruction is caused or allowed to be caused to the owners </w:t>
      </w:r>
      <w:r w:rsidR="004631AB" w:rsidRPr="00F93F72">
        <w:rPr>
          <w:rFonts w:cstheme="minorHAnsi"/>
          <w:sz w:val="24"/>
          <w:szCs w:val="24"/>
        </w:rPr>
        <w:t>or occupiers of premises and their invitees in the vicinity of the Casual Trading area</w:t>
      </w:r>
      <w:r w:rsidR="008D1C11" w:rsidRPr="00F93F72">
        <w:rPr>
          <w:rFonts w:cstheme="minorHAnsi"/>
          <w:sz w:val="24"/>
          <w:szCs w:val="24"/>
        </w:rPr>
        <w:t>.</w:t>
      </w:r>
    </w:p>
    <w:p w:rsidR="008D1C11" w:rsidRPr="00F93F72" w:rsidRDefault="008D1C11" w:rsidP="00B13A68">
      <w:pPr>
        <w:pStyle w:val="ListParagraph"/>
        <w:numPr>
          <w:ilvl w:val="0"/>
          <w:numId w:val="3"/>
        </w:numPr>
        <w:contextualSpacing w:val="0"/>
        <w:rPr>
          <w:rFonts w:cstheme="minorHAnsi"/>
          <w:sz w:val="24"/>
          <w:szCs w:val="24"/>
        </w:rPr>
      </w:pPr>
      <w:r w:rsidRPr="00F93F72">
        <w:rPr>
          <w:rFonts w:cstheme="minorHAnsi"/>
          <w:sz w:val="24"/>
          <w:szCs w:val="24"/>
        </w:rPr>
        <w:t>Any person engaged in Casual Trading shall not erect any signs or advertisement in the vicinity of the Trading Place.</w:t>
      </w:r>
      <w:r w:rsidR="00967D39">
        <w:rPr>
          <w:rFonts w:cstheme="minorHAnsi"/>
          <w:sz w:val="24"/>
          <w:szCs w:val="24"/>
        </w:rPr>
        <w:t xml:space="preserve"> </w:t>
      </w:r>
    </w:p>
    <w:p w:rsidR="008D1C11" w:rsidRPr="00F93F72" w:rsidRDefault="00CC68D4" w:rsidP="00B13A68">
      <w:pPr>
        <w:pStyle w:val="ListParagraph"/>
        <w:numPr>
          <w:ilvl w:val="0"/>
          <w:numId w:val="3"/>
        </w:numPr>
        <w:contextualSpacing w:val="0"/>
        <w:rPr>
          <w:rFonts w:cstheme="minorHAnsi"/>
          <w:sz w:val="24"/>
          <w:szCs w:val="24"/>
        </w:rPr>
      </w:pPr>
      <w:r w:rsidRPr="00F93F72">
        <w:rPr>
          <w:rFonts w:cstheme="minorHAnsi"/>
          <w:sz w:val="24"/>
          <w:szCs w:val="24"/>
        </w:rPr>
        <w:t>No</w:t>
      </w:r>
      <w:r w:rsidR="008D1C11" w:rsidRPr="00F93F72">
        <w:rPr>
          <w:rFonts w:cstheme="minorHAnsi"/>
          <w:sz w:val="24"/>
          <w:szCs w:val="24"/>
        </w:rPr>
        <w:t xml:space="preserve"> person shall interfere with or obstruct any officer, servant or agent of the Council engaged in the carrying out of </w:t>
      </w:r>
      <w:r w:rsidR="001F3A53" w:rsidRPr="00F93F72">
        <w:rPr>
          <w:rFonts w:cstheme="minorHAnsi"/>
          <w:sz w:val="24"/>
          <w:szCs w:val="24"/>
        </w:rPr>
        <w:t xml:space="preserve">any works of maintenance on any part of </w:t>
      </w:r>
      <w:r w:rsidRPr="00F93F72">
        <w:rPr>
          <w:rFonts w:cstheme="minorHAnsi"/>
          <w:sz w:val="24"/>
          <w:szCs w:val="24"/>
        </w:rPr>
        <w:t>a</w:t>
      </w:r>
      <w:r w:rsidR="00454EF8">
        <w:rPr>
          <w:rFonts w:cstheme="minorHAnsi"/>
          <w:sz w:val="24"/>
          <w:szCs w:val="24"/>
        </w:rPr>
        <w:t xml:space="preserve"> C</w:t>
      </w:r>
      <w:r w:rsidR="001F3A53" w:rsidRPr="00F93F72">
        <w:rPr>
          <w:rFonts w:cstheme="minorHAnsi"/>
          <w:sz w:val="24"/>
          <w:szCs w:val="24"/>
        </w:rPr>
        <w:t xml:space="preserve">asual </w:t>
      </w:r>
      <w:r w:rsidR="00454EF8">
        <w:rPr>
          <w:rFonts w:cstheme="minorHAnsi"/>
          <w:sz w:val="24"/>
          <w:szCs w:val="24"/>
        </w:rPr>
        <w:t>T</w:t>
      </w:r>
      <w:r w:rsidR="001F3A53" w:rsidRPr="00F93F72">
        <w:rPr>
          <w:rFonts w:cstheme="minorHAnsi"/>
          <w:sz w:val="24"/>
          <w:szCs w:val="24"/>
        </w:rPr>
        <w:t xml:space="preserve">rading </w:t>
      </w:r>
      <w:r w:rsidR="00454EF8">
        <w:rPr>
          <w:rFonts w:cstheme="minorHAnsi"/>
          <w:sz w:val="24"/>
          <w:szCs w:val="24"/>
        </w:rPr>
        <w:t>A</w:t>
      </w:r>
      <w:r w:rsidR="001F3A53" w:rsidRPr="00F93F72">
        <w:rPr>
          <w:rFonts w:cstheme="minorHAnsi"/>
          <w:sz w:val="24"/>
          <w:szCs w:val="24"/>
        </w:rPr>
        <w:t xml:space="preserve">rea even where such work is carried out during </w:t>
      </w:r>
      <w:r w:rsidR="00967D39">
        <w:rPr>
          <w:rFonts w:cstheme="minorHAnsi"/>
          <w:sz w:val="24"/>
          <w:szCs w:val="24"/>
        </w:rPr>
        <w:t xml:space="preserve">casual </w:t>
      </w:r>
      <w:r w:rsidR="001F3A53" w:rsidRPr="00F93F72">
        <w:rPr>
          <w:rFonts w:cstheme="minorHAnsi"/>
          <w:sz w:val="24"/>
          <w:szCs w:val="24"/>
        </w:rPr>
        <w:t>trading hours.</w:t>
      </w:r>
    </w:p>
    <w:p w:rsidR="001F3A53" w:rsidRPr="00F93F72" w:rsidRDefault="00142AAA" w:rsidP="00B13A68">
      <w:pPr>
        <w:pStyle w:val="ListParagraph"/>
        <w:numPr>
          <w:ilvl w:val="0"/>
          <w:numId w:val="3"/>
        </w:numPr>
        <w:contextualSpacing w:val="0"/>
        <w:rPr>
          <w:rFonts w:cstheme="minorHAnsi"/>
          <w:sz w:val="24"/>
          <w:szCs w:val="24"/>
        </w:rPr>
      </w:pPr>
      <w:r w:rsidRPr="00F93F72">
        <w:rPr>
          <w:rFonts w:cstheme="minorHAnsi"/>
          <w:sz w:val="24"/>
          <w:szCs w:val="24"/>
        </w:rPr>
        <w:t>The Council may grant more than one casual trading licence in respect of one trading place within a Casual Trading Area.</w:t>
      </w:r>
    </w:p>
    <w:p w:rsidR="00142AAA" w:rsidRPr="00F93F72" w:rsidRDefault="00DE2DB0" w:rsidP="00B13A68">
      <w:pPr>
        <w:pStyle w:val="ListParagraph"/>
        <w:numPr>
          <w:ilvl w:val="0"/>
          <w:numId w:val="3"/>
        </w:numPr>
        <w:contextualSpacing w:val="0"/>
        <w:rPr>
          <w:rFonts w:cstheme="minorHAnsi"/>
          <w:sz w:val="24"/>
          <w:szCs w:val="24"/>
        </w:rPr>
      </w:pPr>
      <w:r>
        <w:rPr>
          <w:rFonts w:cstheme="minorHAnsi"/>
          <w:sz w:val="24"/>
          <w:szCs w:val="24"/>
        </w:rPr>
        <w:t xml:space="preserve"> </w:t>
      </w:r>
      <w:r w:rsidR="00142AAA" w:rsidRPr="00F93F72">
        <w:rPr>
          <w:rFonts w:cstheme="minorHAnsi"/>
          <w:sz w:val="24"/>
          <w:szCs w:val="24"/>
        </w:rPr>
        <w:t>No vehicle shall be parked in the Casual Trading Areas during the hours specified for Casual Trading unless the vehicle is associated with the casual trading being carried out and is parked within the Trading Place.</w:t>
      </w:r>
    </w:p>
    <w:p w:rsidR="00142AAA" w:rsidRPr="004007E9" w:rsidRDefault="00142AAA" w:rsidP="00F93F72">
      <w:pPr>
        <w:pStyle w:val="ListParagraph"/>
        <w:numPr>
          <w:ilvl w:val="0"/>
          <w:numId w:val="3"/>
        </w:numPr>
        <w:contextualSpacing w:val="0"/>
        <w:rPr>
          <w:rFonts w:cstheme="minorHAnsi"/>
          <w:sz w:val="24"/>
          <w:szCs w:val="24"/>
        </w:rPr>
      </w:pPr>
      <w:r w:rsidRPr="004007E9">
        <w:rPr>
          <w:rFonts w:cstheme="minorHAnsi"/>
          <w:sz w:val="24"/>
          <w:szCs w:val="24"/>
        </w:rPr>
        <w:t xml:space="preserve">The Council </w:t>
      </w:r>
      <w:r w:rsidR="00DE2DB0" w:rsidRPr="004007E9">
        <w:rPr>
          <w:rFonts w:cstheme="minorHAnsi"/>
          <w:sz w:val="24"/>
          <w:szCs w:val="24"/>
        </w:rPr>
        <w:t>may</w:t>
      </w:r>
      <w:r w:rsidRPr="004007E9">
        <w:rPr>
          <w:rFonts w:cstheme="minorHAnsi"/>
          <w:sz w:val="24"/>
          <w:szCs w:val="24"/>
        </w:rPr>
        <w:t xml:space="preserve"> re-allocate a Trading Place(s) on a particular trading day should a </w:t>
      </w:r>
      <w:r w:rsidR="00DE2DB0" w:rsidRPr="004007E9">
        <w:rPr>
          <w:rFonts w:cstheme="minorHAnsi"/>
          <w:sz w:val="24"/>
          <w:szCs w:val="24"/>
        </w:rPr>
        <w:t>Casual Trading License Holder</w:t>
      </w:r>
      <w:r w:rsidRPr="004007E9">
        <w:rPr>
          <w:rFonts w:cstheme="minorHAnsi"/>
          <w:sz w:val="24"/>
          <w:szCs w:val="24"/>
        </w:rPr>
        <w:t xml:space="preserve"> be absent.</w:t>
      </w:r>
      <w:r w:rsidR="00967D39" w:rsidRPr="004007E9">
        <w:rPr>
          <w:rFonts w:cstheme="minorHAnsi"/>
          <w:sz w:val="24"/>
          <w:szCs w:val="24"/>
        </w:rPr>
        <w:t xml:space="preserve"> </w:t>
      </w:r>
    </w:p>
    <w:p w:rsidR="00927286" w:rsidRPr="00F93F72" w:rsidRDefault="00927286" w:rsidP="00B13A68">
      <w:pPr>
        <w:pStyle w:val="ListParagraph"/>
        <w:ind w:left="0"/>
        <w:rPr>
          <w:rFonts w:cstheme="minorHAnsi"/>
          <w:sz w:val="24"/>
          <w:szCs w:val="24"/>
        </w:rPr>
      </w:pPr>
    </w:p>
    <w:p w:rsidR="00C71609" w:rsidRDefault="00C71609">
      <w:pPr>
        <w:rPr>
          <w:rFonts w:cstheme="minorHAnsi"/>
          <w:b/>
          <w:sz w:val="24"/>
          <w:szCs w:val="24"/>
        </w:rPr>
      </w:pPr>
      <w:r>
        <w:rPr>
          <w:rFonts w:cstheme="minorHAnsi"/>
          <w:b/>
          <w:sz w:val="24"/>
          <w:szCs w:val="24"/>
        </w:rPr>
        <w:br w:type="page"/>
      </w:r>
    </w:p>
    <w:p w:rsidR="00E846EA" w:rsidRPr="00F93F72" w:rsidRDefault="00E846EA" w:rsidP="004007E9">
      <w:pPr>
        <w:pStyle w:val="ListParagraph"/>
        <w:ind w:left="3600"/>
        <w:rPr>
          <w:rFonts w:cstheme="minorHAnsi"/>
          <w:b/>
          <w:sz w:val="24"/>
          <w:szCs w:val="24"/>
        </w:rPr>
      </w:pPr>
      <w:r w:rsidRPr="00F93F72">
        <w:rPr>
          <w:rFonts w:cstheme="minorHAnsi"/>
          <w:b/>
          <w:sz w:val="24"/>
          <w:szCs w:val="24"/>
        </w:rPr>
        <w:t>Schedule (Maps)</w:t>
      </w:r>
    </w:p>
    <w:p w:rsidR="00B13A68" w:rsidRPr="00F93F72" w:rsidRDefault="00B13A68" w:rsidP="00B13A68">
      <w:pPr>
        <w:rPr>
          <w:rFonts w:cstheme="minorHAnsi"/>
          <w:sz w:val="24"/>
          <w:szCs w:val="24"/>
        </w:rPr>
      </w:pPr>
    </w:p>
    <w:p w:rsidR="00E26FA7" w:rsidRPr="00F93F72" w:rsidRDefault="00E26FA7"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Default="001B001C"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Pr="00F93F72" w:rsidRDefault="00987666" w:rsidP="00B13A68">
      <w:pPr>
        <w:pStyle w:val="ListParagraph"/>
        <w:ind w:left="1800"/>
        <w:rPr>
          <w:rFonts w:cstheme="minorHAnsi"/>
          <w:sz w:val="24"/>
          <w:szCs w:val="24"/>
        </w:rPr>
      </w:pPr>
    </w:p>
    <w:p w:rsidR="00C71609" w:rsidRDefault="00C71609" w:rsidP="00B13A68">
      <w:pPr>
        <w:pStyle w:val="ListParagraph"/>
        <w:ind w:left="0"/>
        <w:jc w:val="center"/>
        <w:rPr>
          <w:rFonts w:cstheme="minorHAnsi"/>
          <w:b/>
          <w:sz w:val="24"/>
          <w:szCs w:val="24"/>
        </w:rPr>
      </w:pPr>
    </w:p>
    <w:p w:rsidR="003B37DB" w:rsidRDefault="002D772D" w:rsidP="00B13A68">
      <w:pPr>
        <w:pStyle w:val="ListParagraph"/>
        <w:ind w:left="0"/>
        <w:jc w:val="center"/>
        <w:rPr>
          <w:rFonts w:cstheme="minorHAnsi"/>
          <w:b/>
          <w:sz w:val="24"/>
          <w:szCs w:val="24"/>
        </w:rPr>
      </w:pPr>
      <w:r>
        <w:rPr>
          <w:rFonts w:cstheme="minorHAnsi"/>
          <w:b/>
          <w:sz w:val="24"/>
          <w:szCs w:val="24"/>
        </w:rPr>
        <w:t>DROGHEDA MUNICIPAL BOROUGH DISTRICT</w:t>
      </w:r>
    </w:p>
    <w:p w:rsidR="00142AAA" w:rsidRPr="00F93F72" w:rsidRDefault="00B13A68" w:rsidP="00B13A68">
      <w:pPr>
        <w:pStyle w:val="ListParagraph"/>
        <w:ind w:left="0"/>
        <w:jc w:val="center"/>
        <w:rPr>
          <w:rFonts w:cstheme="minorHAnsi"/>
          <w:b/>
          <w:sz w:val="24"/>
          <w:szCs w:val="24"/>
        </w:rPr>
      </w:pPr>
      <w:r w:rsidRPr="00F93F72">
        <w:rPr>
          <w:rFonts w:cstheme="minorHAnsi"/>
          <w:b/>
          <w:sz w:val="24"/>
          <w:szCs w:val="24"/>
        </w:rPr>
        <w:t>LOUTH COUNTY COUNCIL</w:t>
      </w:r>
    </w:p>
    <w:p w:rsidR="00B13A68" w:rsidRPr="00F93F72" w:rsidRDefault="00B13A68" w:rsidP="00B13A68">
      <w:pPr>
        <w:pStyle w:val="ListParagraph"/>
        <w:ind w:left="0"/>
        <w:jc w:val="center"/>
        <w:rPr>
          <w:rFonts w:cstheme="minorHAnsi"/>
          <w:b/>
          <w:sz w:val="24"/>
          <w:szCs w:val="24"/>
        </w:rPr>
      </w:pPr>
    </w:p>
    <w:p w:rsidR="00B13A68" w:rsidRPr="00F93F72" w:rsidRDefault="00B13A68" w:rsidP="00B13A68">
      <w:pPr>
        <w:pStyle w:val="ListParagraph"/>
        <w:ind w:left="0"/>
        <w:jc w:val="center"/>
        <w:rPr>
          <w:rFonts w:cstheme="minorHAnsi"/>
          <w:b/>
          <w:sz w:val="24"/>
          <w:szCs w:val="24"/>
        </w:rPr>
      </w:pPr>
    </w:p>
    <w:p w:rsidR="00B13A68" w:rsidRPr="00F93F72" w:rsidRDefault="00B13A68" w:rsidP="00B13A68">
      <w:pPr>
        <w:pStyle w:val="ListParagraph"/>
        <w:ind w:left="0"/>
        <w:jc w:val="center"/>
        <w:rPr>
          <w:rFonts w:cstheme="minorHAnsi"/>
          <w:b/>
          <w:sz w:val="24"/>
          <w:szCs w:val="24"/>
        </w:rPr>
      </w:pPr>
    </w:p>
    <w:p w:rsidR="00B13A68" w:rsidRPr="00F93F72" w:rsidRDefault="00B13A68" w:rsidP="00B13A68">
      <w:pPr>
        <w:pStyle w:val="ListParagraph"/>
        <w:ind w:left="0"/>
        <w:jc w:val="center"/>
        <w:rPr>
          <w:rFonts w:cstheme="minorHAnsi"/>
          <w:b/>
          <w:sz w:val="24"/>
          <w:szCs w:val="24"/>
        </w:rPr>
      </w:pPr>
    </w:p>
    <w:p w:rsidR="004E6365" w:rsidRPr="00F93F72" w:rsidRDefault="002D772D" w:rsidP="004E6365">
      <w:pPr>
        <w:jc w:val="center"/>
        <w:rPr>
          <w:rFonts w:cstheme="minorHAnsi"/>
          <w:b/>
          <w:sz w:val="24"/>
          <w:szCs w:val="24"/>
        </w:rPr>
      </w:pPr>
      <w:r>
        <w:rPr>
          <w:rFonts w:cstheme="minorHAnsi"/>
          <w:b/>
          <w:sz w:val="24"/>
          <w:szCs w:val="24"/>
        </w:rPr>
        <w:t xml:space="preserve">LOUTH COUNTY COUNCIL </w:t>
      </w:r>
      <w:r w:rsidR="003B37DB">
        <w:rPr>
          <w:rFonts w:cstheme="minorHAnsi"/>
          <w:b/>
          <w:sz w:val="24"/>
          <w:szCs w:val="24"/>
        </w:rPr>
        <w:t>DROGHEDA</w:t>
      </w:r>
      <w:r w:rsidRPr="002D772D">
        <w:rPr>
          <w:rFonts w:cstheme="minorHAnsi"/>
          <w:b/>
          <w:sz w:val="24"/>
          <w:szCs w:val="24"/>
        </w:rPr>
        <w:t xml:space="preserve"> </w:t>
      </w:r>
      <w:r>
        <w:rPr>
          <w:rFonts w:cstheme="minorHAnsi"/>
          <w:b/>
          <w:sz w:val="24"/>
          <w:szCs w:val="24"/>
        </w:rPr>
        <w:t xml:space="preserve">MUNICIPAL BOROUGH DISTRICT (CASUAL TRADING </w:t>
      </w:r>
      <w:r w:rsidR="004E6365" w:rsidRPr="00F93F72">
        <w:rPr>
          <w:rFonts w:cstheme="minorHAnsi"/>
          <w:b/>
          <w:sz w:val="24"/>
          <w:szCs w:val="24"/>
        </w:rPr>
        <w:t>ACT 1995) BYE-LAWS 202</w:t>
      </w:r>
      <w:r w:rsidR="003B37DB">
        <w:rPr>
          <w:rFonts w:cstheme="minorHAnsi"/>
          <w:b/>
          <w:sz w:val="24"/>
          <w:szCs w:val="24"/>
        </w:rPr>
        <w:t>3</w:t>
      </w:r>
      <w:r w:rsidR="004E6365" w:rsidRPr="00F93F72">
        <w:rPr>
          <w:rFonts w:cstheme="minorHAnsi"/>
          <w:b/>
          <w:sz w:val="24"/>
          <w:szCs w:val="24"/>
        </w:rPr>
        <w:t xml:space="preserve"> </w:t>
      </w:r>
    </w:p>
    <w:p w:rsidR="00B13A68" w:rsidRPr="00F93F72" w:rsidRDefault="00B13A68" w:rsidP="00B13A68">
      <w:pPr>
        <w:pStyle w:val="ListParagraph"/>
        <w:ind w:left="0"/>
        <w:jc w:val="center"/>
        <w:rPr>
          <w:rFonts w:cstheme="minorHAnsi"/>
          <w:b/>
          <w:sz w:val="24"/>
          <w:szCs w:val="24"/>
        </w:rPr>
      </w:pPr>
    </w:p>
    <w:p w:rsidR="00185FD2" w:rsidRPr="00F93F72" w:rsidRDefault="00185FD2" w:rsidP="00B13A68">
      <w:pPr>
        <w:pStyle w:val="ListParagraph"/>
        <w:ind w:left="0"/>
        <w:jc w:val="center"/>
        <w:rPr>
          <w:rFonts w:cstheme="minorHAnsi"/>
          <w:b/>
          <w:sz w:val="24"/>
          <w:szCs w:val="24"/>
        </w:rPr>
      </w:pPr>
      <w:proofErr w:type="gramStart"/>
      <w:r w:rsidRPr="00F93F72">
        <w:rPr>
          <w:rFonts w:cstheme="minorHAnsi"/>
          <w:b/>
          <w:sz w:val="24"/>
          <w:szCs w:val="24"/>
        </w:rPr>
        <w:t>made</w:t>
      </w:r>
      <w:proofErr w:type="gramEnd"/>
      <w:r w:rsidRPr="00F93F72">
        <w:rPr>
          <w:rFonts w:cstheme="minorHAnsi"/>
          <w:b/>
          <w:sz w:val="24"/>
          <w:szCs w:val="24"/>
        </w:rPr>
        <w:t xml:space="preserve"> by resolution of </w:t>
      </w:r>
      <w:r w:rsidR="003B37DB">
        <w:rPr>
          <w:rFonts w:cstheme="minorHAnsi"/>
          <w:b/>
          <w:sz w:val="24"/>
          <w:szCs w:val="24"/>
        </w:rPr>
        <w:t xml:space="preserve">the </w:t>
      </w:r>
      <w:r w:rsidR="002D772D">
        <w:rPr>
          <w:rFonts w:cstheme="minorHAnsi"/>
          <w:b/>
          <w:sz w:val="24"/>
          <w:szCs w:val="24"/>
        </w:rPr>
        <w:t>Drogheda Municipal Borough District</w:t>
      </w:r>
    </w:p>
    <w:p w:rsidR="00B13A68" w:rsidRPr="00F93F72" w:rsidRDefault="00185FD2" w:rsidP="00B13A68">
      <w:pPr>
        <w:pStyle w:val="ListParagraph"/>
        <w:ind w:left="0"/>
        <w:jc w:val="center"/>
        <w:rPr>
          <w:rFonts w:cstheme="minorHAnsi"/>
          <w:b/>
          <w:sz w:val="24"/>
          <w:szCs w:val="24"/>
        </w:rPr>
      </w:pPr>
      <w:proofErr w:type="gramStart"/>
      <w:r w:rsidRPr="00F93F72">
        <w:rPr>
          <w:rFonts w:cstheme="minorHAnsi"/>
          <w:b/>
          <w:sz w:val="24"/>
          <w:szCs w:val="24"/>
        </w:rPr>
        <w:t>passed</w:t>
      </w:r>
      <w:proofErr w:type="gramEnd"/>
      <w:r w:rsidRPr="00F93F72">
        <w:rPr>
          <w:rFonts w:cstheme="minorHAnsi"/>
          <w:b/>
          <w:sz w:val="24"/>
          <w:szCs w:val="24"/>
        </w:rPr>
        <w:t xml:space="preserve"> on the _________day of _______202</w:t>
      </w:r>
      <w:r w:rsidR="003B37DB">
        <w:rPr>
          <w:rFonts w:cstheme="minorHAnsi"/>
          <w:b/>
          <w:sz w:val="24"/>
          <w:szCs w:val="24"/>
        </w:rPr>
        <w:t>3</w:t>
      </w:r>
    </w:p>
    <w:p w:rsidR="00185FD2" w:rsidRPr="00F93F72" w:rsidRDefault="00185FD2" w:rsidP="00B13A68">
      <w:pPr>
        <w:pStyle w:val="ListParagraph"/>
        <w:ind w:left="0"/>
        <w:jc w:val="center"/>
        <w:rPr>
          <w:rFonts w:cstheme="minorHAnsi"/>
          <w:b/>
          <w:sz w:val="24"/>
          <w:szCs w:val="24"/>
        </w:rPr>
      </w:pPr>
    </w:p>
    <w:p w:rsidR="00B13A68" w:rsidRPr="00F93F72" w:rsidRDefault="00B13A68" w:rsidP="00B13A68">
      <w:pPr>
        <w:pStyle w:val="ListParagraph"/>
        <w:ind w:left="0"/>
        <w:jc w:val="center"/>
        <w:rPr>
          <w:rFonts w:cstheme="minorHAnsi"/>
          <w:b/>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034A41" w:rsidRPr="00F93F72" w:rsidRDefault="00034A41" w:rsidP="00034A41">
      <w:pPr>
        <w:pStyle w:val="ListParagraph"/>
        <w:ind w:left="0"/>
        <w:rPr>
          <w:rFonts w:cstheme="minorHAnsi"/>
          <w:sz w:val="24"/>
          <w:szCs w:val="24"/>
        </w:rPr>
      </w:pPr>
      <w:r w:rsidRPr="00F93F72">
        <w:rPr>
          <w:rFonts w:cstheme="minorHAnsi"/>
          <w:sz w:val="24"/>
          <w:szCs w:val="24"/>
        </w:rPr>
        <w:t xml:space="preserve">Present when the Seal of the </w:t>
      </w:r>
      <w:r w:rsidRPr="00C0741D">
        <w:rPr>
          <w:rFonts w:cstheme="minorHAnsi"/>
          <w:sz w:val="24"/>
          <w:szCs w:val="24"/>
        </w:rPr>
        <w:t>Council</w:t>
      </w:r>
      <w:r>
        <w:rPr>
          <w:rFonts w:cstheme="minorHAnsi"/>
          <w:sz w:val="24"/>
          <w:szCs w:val="24"/>
        </w:rPr>
        <w:t xml:space="preserve"> </w:t>
      </w:r>
      <w:r w:rsidRPr="00F93F72">
        <w:rPr>
          <w:rFonts w:cstheme="minorHAnsi"/>
          <w:sz w:val="24"/>
          <w:szCs w:val="24"/>
        </w:rPr>
        <w:t>was affixed hereto:</w:t>
      </w: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r w:rsidRPr="00F93F72">
        <w:rPr>
          <w:rFonts w:cstheme="minorHAnsi"/>
          <w:sz w:val="24"/>
          <w:szCs w:val="24"/>
        </w:rPr>
        <w:t>______________________________________________</w:t>
      </w:r>
    </w:p>
    <w:p w:rsidR="00B13A68" w:rsidRPr="00F93F72" w:rsidRDefault="00B13A68" w:rsidP="00B13A68">
      <w:pPr>
        <w:pStyle w:val="ListParagraph"/>
        <w:ind w:left="0"/>
        <w:rPr>
          <w:rFonts w:cstheme="minorHAnsi"/>
          <w:sz w:val="24"/>
          <w:szCs w:val="24"/>
        </w:rPr>
      </w:pPr>
      <w:r w:rsidRPr="00F93F72">
        <w:rPr>
          <w:rFonts w:cstheme="minorHAnsi"/>
          <w:sz w:val="24"/>
          <w:szCs w:val="24"/>
        </w:rPr>
        <w:t>CATHAOIRLEACH/NOMINATED MEMBER</w:t>
      </w: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r w:rsidRPr="00F93F72">
        <w:rPr>
          <w:rFonts w:cstheme="minorHAnsi"/>
          <w:sz w:val="24"/>
          <w:szCs w:val="24"/>
        </w:rPr>
        <w:t>_______________________________________________</w:t>
      </w:r>
    </w:p>
    <w:p w:rsidR="00B13A68" w:rsidRPr="00F93F72" w:rsidRDefault="00B13A68" w:rsidP="00B13A68">
      <w:pPr>
        <w:pStyle w:val="ListParagraph"/>
        <w:ind w:left="0"/>
        <w:rPr>
          <w:rFonts w:cstheme="minorHAnsi"/>
          <w:sz w:val="24"/>
          <w:szCs w:val="24"/>
        </w:rPr>
      </w:pPr>
      <w:r w:rsidRPr="00F93F72">
        <w:rPr>
          <w:rFonts w:cstheme="minorHAnsi"/>
          <w:sz w:val="24"/>
          <w:szCs w:val="24"/>
        </w:rPr>
        <w:t>DIRECTOR OF SERVICE</w:t>
      </w: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r w:rsidRPr="00F93F72">
        <w:rPr>
          <w:rFonts w:cstheme="minorHAnsi"/>
          <w:sz w:val="24"/>
          <w:szCs w:val="24"/>
        </w:rPr>
        <w:t>________________________________________________</w:t>
      </w:r>
    </w:p>
    <w:p w:rsidR="00B13A68" w:rsidRPr="00F93F72" w:rsidRDefault="002D772D" w:rsidP="00B13A68">
      <w:pPr>
        <w:pStyle w:val="ListParagraph"/>
        <w:ind w:left="0"/>
        <w:rPr>
          <w:rFonts w:cstheme="minorHAnsi"/>
          <w:sz w:val="24"/>
          <w:szCs w:val="24"/>
        </w:rPr>
      </w:pPr>
      <w:r>
        <w:rPr>
          <w:rFonts w:cstheme="minorHAnsi"/>
          <w:sz w:val="24"/>
          <w:szCs w:val="24"/>
        </w:rPr>
        <w:t>CHIEF EXECUTIVE</w:t>
      </w:r>
    </w:p>
    <w:sectPr w:rsidR="00B13A68" w:rsidRPr="00F93F72" w:rsidSect="00EF51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828"/>
    <w:multiLevelType w:val="hybridMultilevel"/>
    <w:tmpl w:val="FCB65F22"/>
    <w:lvl w:ilvl="0" w:tplc="1809001B">
      <w:start w:val="1"/>
      <w:numFmt w:val="lowerRoman"/>
      <w:lvlText w:val="%1."/>
      <w:lvlJc w:val="righ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0FA67FEB"/>
    <w:multiLevelType w:val="hybridMultilevel"/>
    <w:tmpl w:val="0AE8BADE"/>
    <w:lvl w:ilvl="0" w:tplc="A70A9AF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3D1CFC"/>
    <w:multiLevelType w:val="hybridMultilevel"/>
    <w:tmpl w:val="645EEAD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7751D4"/>
    <w:multiLevelType w:val="hybridMultilevel"/>
    <w:tmpl w:val="2F985F5A"/>
    <w:lvl w:ilvl="0" w:tplc="3EDE3406">
      <w:start w:val="1"/>
      <w:numFmt w:val="lowerLetter"/>
      <w:lvlText w:val="(%1)"/>
      <w:lvlJc w:val="left"/>
      <w:pPr>
        <w:tabs>
          <w:tab w:val="num" w:pos="1440"/>
        </w:tabs>
        <w:ind w:left="1080" w:hanging="360"/>
      </w:pPr>
      <w:rPr>
        <w:rFonts w:ascii="Verdana" w:hAnsi="Verdana"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912FE6"/>
    <w:multiLevelType w:val="hybridMultilevel"/>
    <w:tmpl w:val="14FC6A34"/>
    <w:lvl w:ilvl="0" w:tplc="53123AF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19A04D83"/>
    <w:multiLevelType w:val="hybridMultilevel"/>
    <w:tmpl w:val="B812362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C6A32D9"/>
    <w:multiLevelType w:val="hybridMultilevel"/>
    <w:tmpl w:val="E410D0EC"/>
    <w:lvl w:ilvl="0" w:tplc="1809001B">
      <w:start w:val="1"/>
      <w:numFmt w:val="lowerRoman"/>
      <w:lvlText w:val="%1."/>
      <w:lvlJc w:val="righ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nsid w:val="1ED46DB2"/>
    <w:multiLevelType w:val="hybridMultilevel"/>
    <w:tmpl w:val="E6641298"/>
    <w:lvl w:ilvl="0" w:tplc="7BFCDEB2">
      <w:start w:val="1"/>
      <w:numFmt w:val="lowerRoman"/>
      <w:lvlText w:val="%1."/>
      <w:lvlJc w:val="center"/>
      <w:pPr>
        <w:ind w:left="720"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FCB6885"/>
    <w:multiLevelType w:val="hybridMultilevel"/>
    <w:tmpl w:val="D01439F0"/>
    <w:lvl w:ilvl="0" w:tplc="E74ABC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54D430E"/>
    <w:multiLevelType w:val="hybridMultilevel"/>
    <w:tmpl w:val="EA020888"/>
    <w:lvl w:ilvl="0" w:tplc="BDBECEA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95F588E"/>
    <w:multiLevelType w:val="hybridMultilevel"/>
    <w:tmpl w:val="2F3EE13A"/>
    <w:lvl w:ilvl="0" w:tplc="1809001B">
      <w:start w:val="1"/>
      <w:numFmt w:val="lowerRoman"/>
      <w:lvlText w:val="%1."/>
      <w:lvlJc w:val="righ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nsid w:val="2C9F1418"/>
    <w:multiLevelType w:val="hybridMultilevel"/>
    <w:tmpl w:val="46C8E626"/>
    <w:lvl w:ilvl="0" w:tplc="9E20ACAE">
      <w:start w:val="1"/>
      <w:numFmt w:val="lowerRoman"/>
      <w:lvlText w:val="(%1)"/>
      <w:lvlJc w:val="left"/>
      <w:pPr>
        <w:ind w:left="720" w:hanging="360"/>
      </w:pPr>
      <w:rPr>
        <w:rFonts w:ascii="Cambria" w:hAnsi="Cambria" w:cs="Times New Roman"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D820040"/>
    <w:multiLevelType w:val="hybridMultilevel"/>
    <w:tmpl w:val="76CA9354"/>
    <w:lvl w:ilvl="0" w:tplc="1809001B">
      <w:start w:val="1"/>
      <w:numFmt w:val="lowerRoman"/>
      <w:lvlText w:val="%1."/>
      <w:lvlJc w:val="righ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nsid w:val="2DF67C9B"/>
    <w:multiLevelType w:val="hybridMultilevel"/>
    <w:tmpl w:val="09568A60"/>
    <w:lvl w:ilvl="0" w:tplc="AF4C9AD2">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nsid w:val="3190239C"/>
    <w:multiLevelType w:val="hybridMultilevel"/>
    <w:tmpl w:val="8ADA60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64C5123"/>
    <w:multiLevelType w:val="hybridMultilevel"/>
    <w:tmpl w:val="09B0230A"/>
    <w:lvl w:ilvl="0" w:tplc="F2F2B90E">
      <w:start w:val="1"/>
      <w:numFmt w:val="lowerLetter"/>
      <w:lvlText w:val="(%1)"/>
      <w:lvlJc w:val="left"/>
      <w:pPr>
        <w:ind w:left="1080" w:hanging="360"/>
      </w:pPr>
      <w:rPr>
        <w:rFonts w:hint="default"/>
      </w:rPr>
    </w:lvl>
    <w:lvl w:ilvl="1" w:tplc="9E20ACAE">
      <w:start w:val="1"/>
      <w:numFmt w:val="lowerRoman"/>
      <w:lvlText w:val="(%2)"/>
      <w:lvlJc w:val="left"/>
      <w:pPr>
        <w:ind w:left="1800" w:hanging="360"/>
      </w:pPr>
      <w:rPr>
        <w:rFonts w:ascii="Cambria" w:hAnsi="Cambria" w:cs="Times New Roman" w:hint="default"/>
        <w:color w:val="auto"/>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37BF6A63"/>
    <w:multiLevelType w:val="hybridMultilevel"/>
    <w:tmpl w:val="DAD83838"/>
    <w:lvl w:ilvl="0" w:tplc="2EE676D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DA534B0"/>
    <w:multiLevelType w:val="hybridMultilevel"/>
    <w:tmpl w:val="F836C8C8"/>
    <w:lvl w:ilvl="0" w:tplc="1809001B">
      <w:start w:val="1"/>
      <w:numFmt w:val="lowerRoman"/>
      <w:lvlText w:val="%1."/>
      <w:lvlJc w:val="righ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nsid w:val="3E312C83"/>
    <w:multiLevelType w:val="hybridMultilevel"/>
    <w:tmpl w:val="BA6A1848"/>
    <w:lvl w:ilvl="0" w:tplc="1809001B">
      <w:start w:val="1"/>
      <w:numFmt w:val="lowerRoman"/>
      <w:lvlText w:val="%1."/>
      <w:lvlJc w:val="righ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nsid w:val="434146A4"/>
    <w:multiLevelType w:val="hybridMultilevel"/>
    <w:tmpl w:val="9202E7E0"/>
    <w:lvl w:ilvl="0" w:tplc="9E20ACAE">
      <w:start w:val="1"/>
      <w:numFmt w:val="lowerRoman"/>
      <w:lvlText w:val="(%1)"/>
      <w:lvlJc w:val="left"/>
      <w:pPr>
        <w:ind w:left="720" w:hanging="360"/>
      </w:pPr>
      <w:rPr>
        <w:rFonts w:ascii="Cambria" w:hAnsi="Cambria" w:cs="Times New Roman"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51617C4"/>
    <w:multiLevelType w:val="hybridMultilevel"/>
    <w:tmpl w:val="8ADA60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A26591C"/>
    <w:multiLevelType w:val="hybridMultilevel"/>
    <w:tmpl w:val="8FE852F2"/>
    <w:lvl w:ilvl="0" w:tplc="162AD07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C477E6D"/>
    <w:multiLevelType w:val="hybridMultilevel"/>
    <w:tmpl w:val="05B6711C"/>
    <w:lvl w:ilvl="0" w:tplc="0E646EEA">
      <w:start w:val="1"/>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CF75DE8"/>
    <w:multiLevelType w:val="hybridMultilevel"/>
    <w:tmpl w:val="C5D8782E"/>
    <w:lvl w:ilvl="0" w:tplc="2B4C7E24">
      <w:start w:val="1"/>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DDF2195"/>
    <w:multiLevelType w:val="hybridMultilevel"/>
    <w:tmpl w:val="107006D8"/>
    <w:lvl w:ilvl="0" w:tplc="162AD07E">
      <w:start w:val="1"/>
      <w:numFmt w:val="lowerLetter"/>
      <w:lvlText w:val="(%1)"/>
      <w:lvlJc w:val="left"/>
      <w:pPr>
        <w:ind w:left="720" w:hanging="360"/>
      </w:pPr>
      <w:rPr>
        <w:rFonts w:hint="default"/>
      </w:rPr>
    </w:lvl>
    <w:lvl w:ilvl="1" w:tplc="1809001B">
      <w:start w:val="1"/>
      <w:numFmt w:val="lowerRoman"/>
      <w:lvlText w:val="%2."/>
      <w:lvlJc w:val="right"/>
      <w:pPr>
        <w:ind w:left="1440" w:hanging="360"/>
      </w:pPr>
      <w:rPr>
        <w:rFonts w:hint="default"/>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E960492"/>
    <w:multiLevelType w:val="hybridMultilevel"/>
    <w:tmpl w:val="04CAF62C"/>
    <w:lvl w:ilvl="0" w:tplc="9E20ACAE">
      <w:start w:val="1"/>
      <w:numFmt w:val="lowerRoman"/>
      <w:lvlText w:val="(%1)"/>
      <w:lvlJc w:val="left"/>
      <w:pPr>
        <w:ind w:left="720" w:hanging="360"/>
      </w:pPr>
      <w:rPr>
        <w:rFonts w:ascii="Cambria" w:hAnsi="Cambria" w:cs="Times New Roman"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05F0BFC"/>
    <w:multiLevelType w:val="hybridMultilevel"/>
    <w:tmpl w:val="0CEABD82"/>
    <w:lvl w:ilvl="0" w:tplc="162AD07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4AF78B7"/>
    <w:multiLevelType w:val="hybridMultilevel"/>
    <w:tmpl w:val="8FBA7DF2"/>
    <w:lvl w:ilvl="0" w:tplc="E5AA3C30">
      <w:start w:val="1"/>
      <w:numFmt w:val="lowerRoman"/>
      <w:lvlText w:val="(%1)"/>
      <w:lvlJc w:val="center"/>
      <w:pPr>
        <w:ind w:left="720" w:hanging="360"/>
      </w:pPr>
      <w:rPr>
        <w:rFonts w:ascii="Cambria" w:hAnsi="Cambria" w:cs="Times New Roman"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51D6E9D"/>
    <w:multiLevelType w:val="hybridMultilevel"/>
    <w:tmpl w:val="BACEE72E"/>
    <w:lvl w:ilvl="0" w:tplc="369EB61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8F15EFC"/>
    <w:multiLevelType w:val="hybridMultilevel"/>
    <w:tmpl w:val="8A7405F0"/>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A721167"/>
    <w:multiLevelType w:val="hybridMultilevel"/>
    <w:tmpl w:val="71AC3722"/>
    <w:lvl w:ilvl="0" w:tplc="38347814">
      <w:start w:val="1"/>
      <w:numFmt w:val="decimal"/>
      <w:lvlText w:val="%1."/>
      <w:lvlJc w:val="left"/>
      <w:pPr>
        <w:tabs>
          <w:tab w:val="num" w:pos="1080"/>
        </w:tabs>
        <w:ind w:left="1080" w:hanging="360"/>
      </w:pPr>
      <w:rPr>
        <w:rFonts w:hint="default"/>
        <w:b/>
        <w:i w:val="0"/>
      </w:rPr>
    </w:lvl>
    <w:lvl w:ilvl="1" w:tplc="15E68D34">
      <w:start w:val="1"/>
      <w:numFmt w:val="lowerRoman"/>
      <w:lvlText w:val="(%2.)"/>
      <w:lvlJc w:val="left"/>
      <w:pPr>
        <w:tabs>
          <w:tab w:val="num" w:pos="2160"/>
        </w:tabs>
        <w:ind w:left="1260" w:hanging="180"/>
      </w:pPr>
      <w:rPr>
        <w:rFonts w:hint="default"/>
      </w:rPr>
    </w:lvl>
    <w:lvl w:ilvl="2" w:tplc="7D0C93B2">
      <w:start w:val="1"/>
      <w:numFmt w:val="lowerRoman"/>
      <w:lvlText w:val="(%3)"/>
      <w:lvlJc w:val="left"/>
      <w:pPr>
        <w:tabs>
          <w:tab w:val="num" w:pos="3060"/>
        </w:tabs>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3632E"/>
    <w:multiLevelType w:val="hybridMultilevel"/>
    <w:tmpl w:val="4560FA2E"/>
    <w:lvl w:ilvl="0" w:tplc="9E20ACAE">
      <w:start w:val="1"/>
      <w:numFmt w:val="lowerRoman"/>
      <w:lvlText w:val="(%1)"/>
      <w:lvlJc w:val="left"/>
      <w:pPr>
        <w:ind w:left="1070" w:hanging="360"/>
      </w:pPr>
      <w:rPr>
        <w:rFonts w:ascii="Cambria" w:hAnsi="Cambria" w:cs="Times New Roman" w:hint="default"/>
        <w:color w:val="auto"/>
      </w:rPr>
    </w:lvl>
    <w:lvl w:ilvl="1" w:tplc="8AAEA71E">
      <w:start w:val="1"/>
      <w:numFmt w:val="lowerRoman"/>
      <w:lvlText w:val="%2."/>
      <w:lvlJc w:val="left"/>
      <w:pPr>
        <w:ind w:left="2150" w:hanging="720"/>
      </w:pPr>
      <w:rPr>
        <w:rFonts w:hint="default"/>
      </w:r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32">
    <w:nsid w:val="63BD137C"/>
    <w:multiLevelType w:val="hybridMultilevel"/>
    <w:tmpl w:val="4EB6EA78"/>
    <w:lvl w:ilvl="0" w:tplc="B50E82AA">
      <w:start w:val="1"/>
      <w:numFmt w:val="lowerLetter"/>
      <w:lvlText w:val="(%1)"/>
      <w:lvlJc w:val="left"/>
      <w:pPr>
        <w:ind w:left="1070" w:hanging="360"/>
      </w:pPr>
      <w:rPr>
        <w:rFonts w:hint="default"/>
      </w:rPr>
    </w:lvl>
    <w:lvl w:ilvl="1" w:tplc="8AAEA71E">
      <w:start w:val="1"/>
      <w:numFmt w:val="lowerRoman"/>
      <w:lvlText w:val="%2."/>
      <w:lvlJc w:val="left"/>
      <w:pPr>
        <w:ind w:left="2150" w:hanging="720"/>
      </w:pPr>
      <w:rPr>
        <w:rFonts w:hint="default"/>
      </w:r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33">
    <w:nsid w:val="65511803"/>
    <w:multiLevelType w:val="hybridMultilevel"/>
    <w:tmpl w:val="A81E0682"/>
    <w:lvl w:ilvl="0" w:tplc="9E20ACAE">
      <w:start w:val="1"/>
      <w:numFmt w:val="lowerRoman"/>
      <w:lvlText w:val="(%1)"/>
      <w:lvlJc w:val="left"/>
      <w:pPr>
        <w:ind w:left="720" w:hanging="360"/>
      </w:pPr>
      <w:rPr>
        <w:rFonts w:ascii="Cambria" w:hAnsi="Cambria" w:cs="Times New Roman"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B0A1F85"/>
    <w:multiLevelType w:val="hybridMultilevel"/>
    <w:tmpl w:val="D7EE87A6"/>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5">
    <w:nsid w:val="77E023AB"/>
    <w:multiLevelType w:val="hybridMultilevel"/>
    <w:tmpl w:val="285803D6"/>
    <w:lvl w:ilvl="0" w:tplc="162AD07E">
      <w:start w:val="1"/>
      <w:numFmt w:val="lowerLetter"/>
      <w:lvlText w:val="(%1)"/>
      <w:lvlJc w:val="left"/>
      <w:pPr>
        <w:ind w:left="720" w:hanging="360"/>
      </w:pPr>
      <w:rPr>
        <w:rFonts w:hint="default"/>
      </w:rPr>
    </w:lvl>
    <w:lvl w:ilvl="1" w:tplc="9E20ACAE">
      <w:start w:val="1"/>
      <w:numFmt w:val="lowerRoman"/>
      <w:lvlText w:val="(%2)"/>
      <w:lvlJc w:val="left"/>
      <w:pPr>
        <w:ind w:left="1440" w:hanging="360"/>
      </w:pPr>
      <w:rPr>
        <w:rFonts w:ascii="Cambria" w:hAnsi="Cambria" w:cs="Times New Roman" w:hint="default"/>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93E0AA8"/>
    <w:multiLevelType w:val="hybridMultilevel"/>
    <w:tmpl w:val="12189798"/>
    <w:lvl w:ilvl="0" w:tplc="6F2A28E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96E3586"/>
    <w:multiLevelType w:val="hybridMultilevel"/>
    <w:tmpl w:val="06AAFA8C"/>
    <w:lvl w:ilvl="0" w:tplc="9E20ACAE">
      <w:start w:val="1"/>
      <w:numFmt w:val="lowerRoman"/>
      <w:lvlText w:val="(%1)"/>
      <w:lvlJc w:val="left"/>
      <w:pPr>
        <w:ind w:left="720" w:hanging="360"/>
      </w:pPr>
      <w:rPr>
        <w:rFonts w:ascii="Cambria" w:hAnsi="Cambria" w:cs="Times New Roman"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B1369E3"/>
    <w:multiLevelType w:val="hybridMultilevel"/>
    <w:tmpl w:val="A5A4ED2E"/>
    <w:lvl w:ilvl="0" w:tplc="A8C4F05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4"/>
  </w:num>
  <w:num w:numId="3">
    <w:abstractNumId w:val="32"/>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2"/>
  </w:num>
  <w:num w:numId="9">
    <w:abstractNumId w:val="29"/>
  </w:num>
  <w:num w:numId="10">
    <w:abstractNumId w:val="26"/>
  </w:num>
  <w:num w:numId="11">
    <w:abstractNumId w:val="21"/>
  </w:num>
  <w:num w:numId="12">
    <w:abstractNumId w:val="22"/>
  </w:num>
  <w:num w:numId="13">
    <w:abstractNumId w:val="35"/>
  </w:num>
  <w:num w:numId="14">
    <w:abstractNumId w:val="24"/>
  </w:num>
  <w:num w:numId="15">
    <w:abstractNumId w:val="3"/>
  </w:num>
  <w:num w:numId="16">
    <w:abstractNumId w:val="30"/>
  </w:num>
  <w:num w:numId="17">
    <w:abstractNumId w:val="23"/>
  </w:num>
  <w:num w:numId="18">
    <w:abstractNumId w:val="34"/>
  </w:num>
  <w:num w:numId="19">
    <w:abstractNumId w:val="38"/>
  </w:num>
  <w:num w:numId="20">
    <w:abstractNumId w:val="28"/>
  </w:num>
  <w:num w:numId="21">
    <w:abstractNumId w:val="8"/>
  </w:num>
  <w:num w:numId="22">
    <w:abstractNumId w:val="16"/>
  </w:num>
  <w:num w:numId="23">
    <w:abstractNumId w:val="1"/>
  </w:num>
  <w:num w:numId="24">
    <w:abstractNumId w:val="9"/>
  </w:num>
  <w:num w:numId="25">
    <w:abstractNumId w:val="36"/>
  </w:num>
  <w:num w:numId="26">
    <w:abstractNumId w:val="31"/>
  </w:num>
  <w:num w:numId="27">
    <w:abstractNumId w:val="37"/>
  </w:num>
  <w:num w:numId="28">
    <w:abstractNumId w:val="17"/>
  </w:num>
  <w:num w:numId="29">
    <w:abstractNumId w:val="0"/>
  </w:num>
  <w:num w:numId="30">
    <w:abstractNumId w:val="6"/>
  </w:num>
  <w:num w:numId="31">
    <w:abstractNumId w:val="12"/>
  </w:num>
  <w:num w:numId="32">
    <w:abstractNumId w:val="19"/>
  </w:num>
  <w:num w:numId="33">
    <w:abstractNumId w:val="33"/>
  </w:num>
  <w:num w:numId="34">
    <w:abstractNumId w:val="18"/>
  </w:num>
  <w:num w:numId="35">
    <w:abstractNumId w:val="10"/>
  </w:num>
  <w:num w:numId="36">
    <w:abstractNumId w:val="7"/>
  </w:num>
  <w:num w:numId="37">
    <w:abstractNumId w:val="25"/>
  </w:num>
  <w:num w:numId="38">
    <w:abstractNumId w:val="11"/>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C86"/>
    <w:rsid w:val="00034A41"/>
    <w:rsid w:val="000A1FBB"/>
    <w:rsid w:val="000A5F31"/>
    <w:rsid w:val="000C18BB"/>
    <w:rsid w:val="000F7005"/>
    <w:rsid w:val="00142AAA"/>
    <w:rsid w:val="00185FD2"/>
    <w:rsid w:val="00193FE5"/>
    <w:rsid w:val="001A34D4"/>
    <w:rsid w:val="001B001C"/>
    <w:rsid w:val="001D5811"/>
    <w:rsid w:val="001F3A53"/>
    <w:rsid w:val="00200B66"/>
    <w:rsid w:val="002305FA"/>
    <w:rsid w:val="00260151"/>
    <w:rsid w:val="00273D25"/>
    <w:rsid w:val="00276297"/>
    <w:rsid w:val="00291EAA"/>
    <w:rsid w:val="002A3187"/>
    <w:rsid w:val="002A4F45"/>
    <w:rsid w:val="002C45F7"/>
    <w:rsid w:val="002D772D"/>
    <w:rsid w:val="002E2085"/>
    <w:rsid w:val="002F3F57"/>
    <w:rsid w:val="0030509C"/>
    <w:rsid w:val="00305C09"/>
    <w:rsid w:val="003302BC"/>
    <w:rsid w:val="00364CC2"/>
    <w:rsid w:val="00373093"/>
    <w:rsid w:val="00396E68"/>
    <w:rsid w:val="003B37DB"/>
    <w:rsid w:val="004007E9"/>
    <w:rsid w:val="00417355"/>
    <w:rsid w:val="004302B8"/>
    <w:rsid w:val="004423F0"/>
    <w:rsid w:val="00453118"/>
    <w:rsid w:val="00454EF8"/>
    <w:rsid w:val="004631AB"/>
    <w:rsid w:val="00475F58"/>
    <w:rsid w:val="004D0A30"/>
    <w:rsid w:val="004E1C84"/>
    <w:rsid w:val="004E6365"/>
    <w:rsid w:val="00532C61"/>
    <w:rsid w:val="005438C5"/>
    <w:rsid w:val="00561DD1"/>
    <w:rsid w:val="005641A9"/>
    <w:rsid w:val="00586070"/>
    <w:rsid w:val="00666E1D"/>
    <w:rsid w:val="0067019B"/>
    <w:rsid w:val="0067546F"/>
    <w:rsid w:val="006926B6"/>
    <w:rsid w:val="006C787B"/>
    <w:rsid w:val="007175C2"/>
    <w:rsid w:val="0072540C"/>
    <w:rsid w:val="00741F44"/>
    <w:rsid w:val="00774C19"/>
    <w:rsid w:val="007B28B1"/>
    <w:rsid w:val="007D090C"/>
    <w:rsid w:val="007E3C86"/>
    <w:rsid w:val="007F4F59"/>
    <w:rsid w:val="00846505"/>
    <w:rsid w:val="008518EF"/>
    <w:rsid w:val="00874A04"/>
    <w:rsid w:val="008D1C11"/>
    <w:rsid w:val="009047D5"/>
    <w:rsid w:val="00910AC3"/>
    <w:rsid w:val="00927286"/>
    <w:rsid w:val="0093751F"/>
    <w:rsid w:val="00967D39"/>
    <w:rsid w:val="009772A0"/>
    <w:rsid w:val="00987666"/>
    <w:rsid w:val="009E5BC2"/>
    <w:rsid w:val="00A530D5"/>
    <w:rsid w:val="00A97041"/>
    <w:rsid w:val="00AC71EE"/>
    <w:rsid w:val="00B13A68"/>
    <w:rsid w:val="00C14ADE"/>
    <w:rsid w:val="00C3156B"/>
    <w:rsid w:val="00C5257D"/>
    <w:rsid w:val="00C57EFB"/>
    <w:rsid w:val="00C60893"/>
    <w:rsid w:val="00C71609"/>
    <w:rsid w:val="00C8145E"/>
    <w:rsid w:val="00C81ED4"/>
    <w:rsid w:val="00C96E68"/>
    <w:rsid w:val="00CA417D"/>
    <w:rsid w:val="00CA48D1"/>
    <w:rsid w:val="00CC68D4"/>
    <w:rsid w:val="00D10E73"/>
    <w:rsid w:val="00D612CD"/>
    <w:rsid w:val="00D66B5B"/>
    <w:rsid w:val="00D74D62"/>
    <w:rsid w:val="00DE2DB0"/>
    <w:rsid w:val="00E26FA7"/>
    <w:rsid w:val="00E846EA"/>
    <w:rsid w:val="00E970FF"/>
    <w:rsid w:val="00EB6DE5"/>
    <w:rsid w:val="00EF5155"/>
    <w:rsid w:val="00F06AD9"/>
    <w:rsid w:val="00F7282E"/>
    <w:rsid w:val="00F93F72"/>
    <w:rsid w:val="00F96412"/>
    <w:rsid w:val="00FA24A1"/>
    <w:rsid w:val="00FA4222"/>
    <w:rsid w:val="00FB15CD"/>
    <w:rsid w:val="00FC341D"/>
    <w:rsid w:val="00FF423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86"/>
    <w:pPr>
      <w:ind w:left="720"/>
      <w:contextualSpacing/>
    </w:pPr>
  </w:style>
  <w:style w:type="paragraph" w:styleId="BalloonText">
    <w:name w:val="Balloon Text"/>
    <w:basedOn w:val="Normal"/>
    <w:link w:val="BalloonTextChar"/>
    <w:uiPriority w:val="99"/>
    <w:semiHidden/>
    <w:unhideWhenUsed/>
    <w:rsid w:val="00C31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Walsh</dc:creator>
  <cp:lastModifiedBy>msajip</cp:lastModifiedBy>
  <cp:revision>10</cp:revision>
  <cp:lastPrinted>2022-03-19T18:35:00Z</cp:lastPrinted>
  <dcterms:created xsi:type="dcterms:W3CDTF">2023-05-02T09:15:00Z</dcterms:created>
  <dcterms:modified xsi:type="dcterms:W3CDTF">2023-06-06T08:43:00Z</dcterms:modified>
</cp:coreProperties>
</file>